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265D" w14:textId="24FA1F6A" w:rsidR="006E551D" w:rsidRDefault="007664E8">
      <w:pPr>
        <w:pStyle w:val="berschrift2"/>
        <w:tabs>
          <w:tab w:val="left" w:pos="8820"/>
        </w:tabs>
        <w:ind w:right="-108"/>
      </w:pPr>
      <w:r>
        <w:t>Grammatik:</w:t>
      </w:r>
      <w:r w:rsidR="00C61B3C">
        <w:t xml:space="preserve"> </w:t>
      </w:r>
      <w:r w:rsidR="008219F6">
        <w:t>Perfekt</w:t>
      </w:r>
      <w:r>
        <w:t>bildung</w:t>
      </w:r>
      <w:r w:rsidR="006E551D">
        <w:tab/>
      </w:r>
      <w:r w:rsidR="001F6EFF">
        <w:t>1</w:t>
      </w:r>
    </w:p>
    <w:p w14:paraId="51EF9321" w14:textId="77777777" w:rsidR="006E551D" w:rsidRDefault="006E551D" w:rsidP="007C2A3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8882"/>
        <w:gridCol w:w="160"/>
      </w:tblGrid>
      <w:tr w:rsidR="006E551D" w14:paraId="2140DE22" w14:textId="77777777">
        <w:trPr>
          <w:cantSplit/>
          <w:trHeight w:hRule="exact" w:val="170"/>
        </w:trPr>
        <w:tc>
          <w:tcPr>
            <w:tcW w:w="1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ECFF"/>
          </w:tcPr>
          <w:p w14:paraId="6EEC2E8E" w14:textId="77777777"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75C2E80E" w14:textId="77777777" w:rsidR="006E551D" w:rsidRDefault="006E551D"/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CCECFF"/>
          </w:tcPr>
          <w:p w14:paraId="514D65A2" w14:textId="77777777" w:rsidR="006E551D" w:rsidRDefault="006E551D"/>
        </w:tc>
      </w:tr>
      <w:tr w:rsidR="006E551D" w14:paraId="71BF81E7" w14:textId="77777777">
        <w:trPr>
          <w:cantSplit/>
        </w:trPr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0966F81" w14:textId="77777777"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single" w:sz="4" w:space="0" w:color="auto"/>
              <w:bottom w:val="nil"/>
            </w:tcBorders>
          </w:tcPr>
          <w:p w14:paraId="61F0EC2B" w14:textId="2CB9A2A6" w:rsidR="007C1947" w:rsidRDefault="008219F6" w:rsidP="008219F6">
            <w:pPr>
              <w:pStyle w:val="Textkrper2"/>
              <w:tabs>
                <w:tab w:val="left" w:pos="539"/>
              </w:tabs>
              <w:spacing w:before="240" w:line="260" w:lineRule="atLeast"/>
              <w:ind w:left="187" w:right="265"/>
              <w:jc w:val="both"/>
              <w:rPr>
                <w:i w:val="0"/>
              </w:rPr>
            </w:pPr>
            <w:r>
              <w:rPr>
                <w:i w:val="0"/>
              </w:rPr>
              <w:t>Das Perfekt der Verben wird gebildet mit  den Hilfsverben „sein“ und „haben“ und dem Partizip II der Verben</w:t>
            </w:r>
            <w:r w:rsidR="00AB3A69">
              <w:rPr>
                <w:i w:val="0"/>
              </w:rPr>
              <w:t>.</w:t>
            </w:r>
            <w:r>
              <w:rPr>
                <w:i w:val="0"/>
              </w:rPr>
              <w:t xml:space="preserve">  </w:t>
            </w:r>
          </w:p>
          <w:p w14:paraId="72A12128" w14:textId="0537FFA1" w:rsidR="00B50835" w:rsidRPr="00B15F5E" w:rsidRDefault="00B51A18" w:rsidP="00B50835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280" w:lineRule="atLeast"/>
              <w:ind w:left="550" w:right="265" w:hanging="357"/>
              <w:jc w:val="both"/>
              <w:rPr>
                <w:b/>
                <w:bCs/>
                <w:i w:val="0"/>
              </w:rPr>
            </w:pPr>
            <w:r w:rsidRPr="00B15F5E">
              <w:rPr>
                <w:b/>
                <w:bCs/>
                <w:i w:val="0"/>
              </w:rPr>
              <w:t xml:space="preserve">Bildung des </w:t>
            </w:r>
            <w:r w:rsidR="008219F6" w:rsidRPr="00B15F5E">
              <w:rPr>
                <w:b/>
                <w:bCs/>
                <w:i w:val="0"/>
              </w:rPr>
              <w:t>Partizip II der Verben</w:t>
            </w:r>
          </w:p>
          <w:p w14:paraId="2DB347E0" w14:textId="77777777" w:rsidR="0050462A" w:rsidRPr="00B15F5E" w:rsidRDefault="0050462A" w:rsidP="00B15F5E">
            <w:pPr>
              <w:pStyle w:val="Textkrper2"/>
              <w:tabs>
                <w:tab w:val="left" w:pos="539"/>
              </w:tabs>
              <w:spacing w:before="120" w:line="280" w:lineRule="atLeast"/>
              <w:ind w:left="550" w:right="266"/>
              <w:rPr>
                <w:i w:val="0"/>
                <w:u w:val="single"/>
              </w:rPr>
            </w:pPr>
            <w:r w:rsidRPr="00B15F5E">
              <w:rPr>
                <w:i w:val="0"/>
                <w:u w:val="single"/>
              </w:rPr>
              <w:t>A. Verbstamm und Verbendung im Partizip II</w:t>
            </w:r>
          </w:p>
          <w:p w14:paraId="77B905F7" w14:textId="7CF7137B" w:rsidR="008219F6" w:rsidRDefault="008219F6" w:rsidP="00910344">
            <w:pPr>
              <w:pStyle w:val="Textkrper2"/>
              <w:tabs>
                <w:tab w:val="left" w:pos="539"/>
              </w:tabs>
              <w:spacing w:before="12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Die Verben bilden ihr Partizip nach bestimmten Regeln. </w:t>
            </w:r>
            <w:r w:rsidR="00B51A18">
              <w:rPr>
                <w:i w:val="0"/>
              </w:rPr>
              <w:br/>
            </w:r>
            <w:r>
              <w:rPr>
                <w:i w:val="0"/>
              </w:rPr>
              <w:t xml:space="preserve">Man kann 3 Gruppen </w:t>
            </w:r>
            <w:r w:rsidR="00B51A18">
              <w:rPr>
                <w:i w:val="0"/>
              </w:rPr>
              <w:t xml:space="preserve">von Verben </w:t>
            </w:r>
            <w:r>
              <w:rPr>
                <w:i w:val="0"/>
              </w:rPr>
              <w:t xml:space="preserve">unterscheiden: </w:t>
            </w:r>
          </w:p>
          <w:p w14:paraId="733CD724" w14:textId="089EC6BD" w:rsidR="00910344" w:rsidRDefault="00910344" w:rsidP="00910344">
            <w:pPr>
              <w:pStyle w:val="Textkrper2"/>
              <w:tabs>
                <w:tab w:val="left" w:pos="539"/>
                <w:tab w:val="left" w:pos="946"/>
                <w:tab w:val="left" w:pos="1351"/>
              </w:tabs>
              <w:spacing w:before="60" w:line="280" w:lineRule="atLeast"/>
              <w:ind w:right="266"/>
              <w:rPr>
                <w:i w:val="0"/>
              </w:rPr>
            </w:pPr>
            <w:r>
              <w:rPr>
                <w:i w:val="0"/>
              </w:rPr>
              <w:tab/>
              <w:t xml:space="preserve">1. </w:t>
            </w:r>
            <w:r w:rsidR="008219F6">
              <w:rPr>
                <w:i w:val="0"/>
              </w:rPr>
              <w:t>schwache Verben ( =  regelmäßige Verben)</w:t>
            </w:r>
          </w:p>
          <w:p w14:paraId="55B84CBD" w14:textId="3BD05421" w:rsidR="00B51A18" w:rsidRDefault="00B51A18" w:rsidP="00910344">
            <w:pPr>
              <w:pStyle w:val="Textkrper2"/>
              <w:tabs>
                <w:tab w:val="left" w:pos="539"/>
                <w:tab w:val="left" w:pos="946"/>
                <w:tab w:val="left" w:pos="1351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</w:t>
            </w:r>
            <w:r w:rsidR="00B15F5E">
              <w:rPr>
                <w:i w:val="0"/>
              </w:rPr>
              <w:tab/>
            </w:r>
            <w:r>
              <w:rPr>
                <w:i w:val="0"/>
              </w:rPr>
              <w:t xml:space="preserve">Definition: </w:t>
            </w:r>
          </w:p>
          <w:p w14:paraId="6A520353" w14:textId="4ED496D9" w:rsidR="00B51A18" w:rsidRDefault="00B51A18" w:rsidP="00B15F5E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</w:t>
            </w:r>
            <w:r w:rsidR="00B07A53">
              <w:rPr>
                <w:i w:val="0"/>
              </w:rPr>
              <w:t xml:space="preserve">      </w:t>
            </w:r>
            <w:r w:rsidR="00910344">
              <w:rPr>
                <w:i w:val="0"/>
              </w:rPr>
              <w:tab/>
            </w:r>
            <w:r>
              <w:rPr>
                <w:i w:val="0"/>
              </w:rPr>
              <w:t>Der Verbstamm der schwachen Verben änder</w:t>
            </w:r>
            <w:r w:rsidR="00AB3A69">
              <w:rPr>
                <w:i w:val="0"/>
              </w:rPr>
              <w:t>t</w:t>
            </w:r>
            <w:r>
              <w:rPr>
                <w:i w:val="0"/>
              </w:rPr>
              <w:t xml:space="preserve"> sich nie</w:t>
            </w:r>
            <w:r w:rsidR="00AB3A69">
              <w:rPr>
                <w:i w:val="0"/>
              </w:rPr>
              <w:t>.</w:t>
            </w:r>
            <w:r>
              <w:rPr>
                <w:i w:val="0"/>
              </w:rPr>
              <w:br/>
              <w:t xml:space="preserve">    </w:t>
            </w:r>
            <w:r w:rsidR="00B07A53">
              <w:rPr>
                <w:i w:val="0"/>
              </w:rPr>
              <w:t xml:space="preserve">       </w:t>
            </w:r>
            <w:r w:rsidR="00910344">
              <w:rPr>
                <w:i w:val="0"/>
              </w:rPr>
              <w:tab/>
            </w:r>
            <w:r>
              <w:rPr>
                <w:i w:val="0"/>
              </w:rPr>
              <w:t>Die Partizip-II-Endung der schwachen Verben ist „</w:t>
            </w:r>
            <w:r w:rsidR="00326BDB">
              <w:rPr>
                <w:i w:val="0"/>
              </w:rPr>
              <w:t>t</w:t>
            </w:r>
            <w:r>
              <w:rPr>
                <w:i w:val="0"/>
              </w:rPr>
              <w:t>“</w:t>
            </w:r>
            <w:r w:rsidR="00AB3A69">
              <w:rPr>
                <w:i w:val="0"/>
              </w:rPr>
              <w:t>.</w:t>
            </w:r>
          </w:p>
          <w:p w14:paraId="7CB349D1" w14:textId="025218AA" w:rsidR="00B51A18" w:rsidRDefault="00B51A18" w:rsidP="00910344">
            <w:pPr>
              <w:pStyle w:val="Textkrper2"/>
              <w:tabs>
                <w:tab w:val="left" w:pos="539"/>
                <w:tab w:val="left" w:pos="961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</w:t>
            </w:r>
            <w:r w:rsidR="00910344">
              <w:rPr>
                <w:i w:val="0"/>
              </w:rPr>
              <w:tab/>
            </w:r>
            <w:r>
              <w:rPr>
                <w:i w:val="0"/>
              </w:rPr>
              <w:t>Beispiele:</w:t>
            </w:r>
          </w:p>
          <w:p w14:paraId="3C38A392" w14:textId="7485243F" w:rsidR="00B51A18" w:rsidRPr="00B07A53" w:rsidRDefault="00B51A18" w:rsidP="00910344">
            <w:pPr>
              <w:pStyle w:val="Textkrper2"/>
              <w:tabs>
                <w:tab w:val="left" w:pos="539"/>
                <w:tab w:val="left" w:pos="1366"/>
                <w:tab w:val="left" w:pos="2313"/>
                <w:tab w:val="left" w:pos="2738"/>
              </w:tabs>
              <w:spacing w:line="280" w:lineRule="atLeast"/>
              <w:ind w:left="550" w:right="266"/>
              <w:rPr>
                <w:iCs w:val="0"/>
              </w:rPr>
            </w:pPr>
            <w:r>
              <w:rPr>
                <w:i w:val="0"/>
              </w:rPr>
              <w:t xml:space="preserve">      </w:t>
            </w:r>
            <w:r w:rsidR="00B07A53">
              <w:rPr>
                <w:i w:val="0"/>
              </w:rPr>
              <w:t xml:space="preserve">     </w:t>
            </w:r>
            <w:r w:rsidR="00910344">
              <w:rPr>
                <w:i w:val="0"/>
              </w:rPr>
              <w:tab/>
            </w:r>
            <w:r w:rsidRPr="00B07A53">
              <w:rPr>
                <w:iCs w:val="0"/>
              </w:rPr>
              <w:t>machen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 xml:space="preserve">–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>gemacht</w:t>
            </w:r>
          </w:p>
          <w:p w14:paraId="5BAB0FF1" w14:textId="5856611C" w:rsidR="00B51A18" w:rsidRPr="00B07A53" w:rsidRDefault="00B51A18" w:rsidP="00910344">
            <w:pPr>
              <w:pStyle w:val="Textkrper2"/>
              <w:tabs>
                <w:tab w:val="left" w:pos="539"/>
                <w:tab w:val="left" w:pos="1366"/>
                <w:tab w:val="left" w:pos="2313"/>
                <w:tab w:val="left" w:pos="2738"/>
              </w:tabs>
              <w:ind w:left="550" w:right="266"/>
              <w:rPr>
                <w:iCs w:val="0"/>
              </w:rPr>
            </w:pPr>
            <w:r w:rsidRPr="00B07A53">
              <w:rPr>
                <w:iCs w:val="0"/>
              </w:rPr>
              <w:t xml:space="preserve">      </w:t>
            </w:r>
            <w:r w:rsidR="00B07A53" w:rsidRPr="00B07A53">
              <w:rPr>
                <w:iCs w:val="0"/>
              </w:rPr>
              <w:t xml:space="preserve">    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 xml:space="preserve">hören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 xml:space="preserve">–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>gehört</w:t>
            </w:r>
          </w:p>
          <w:p w14:paraId="40795082" w14:textId="69F9CA76" w:rsidR="00B51A18" w:rsidRPr="00B07A53" w:rsidRDefault="00B51A18" w:rsidP="00910344">
            <w:pPr>
              <w:pStyle w:val="Textkrper2"/>
              <w:tabs>
                <w:tab w:val="left" w:pos="539"/>
                <w:tab w:val="left" w:pos="1366"/>
                <w:tab w:val="left" w:pos="2313"/>
                <w:tab w:val="left" w:pos="2738"/>
              </w:tabs>
              <w:ind w:left="550" w:right="266"/>
              <w:rPr>
                <w:iCs w:val="0"/>
              </w:rPr>
            </w:pPr>
            <w:r w:rsidRPr="00B07A53">
              <w:rPr>
                <w:iCs w:val="0"/>
              </w:rPr>
              <w:t xml:space="preserve">      </w:t>
            </w:r>
            <w:r w:rsidR="00B07A53" w:rsidRPr="00B07A53">
              <w:rPr>
                <w:iCs w:val="0"/>
              </w:rPr>
              <w:t xml:space="preserve">    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 xml:space="preserve">bestellen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 xml:space="preserve">– </w:t>
            </w:r>
            <w:r w:rsidR="00910344">
              <w:rPr>
                <w:iCs w:val="0"/>
              </w:rPr>
              <w:tab/>
            </w:r>
            <w:r w:rsidRPr="00B07A53">
              <w:rPr>
                <w:iCs w:val="0"/>
              </w:rPr>
              <w:t>bestellt</w:t>
            </w:r>
          </w:p>
          <w:p w14:paraId="48A40461" w14:textId="7BBFD180" w:rsidR="00B51A18" w:rsidRDefault="00B51A18" w:rsidP="00910344">
            <w:pPr>
              <w:pStyle w:val="Textkrper2"/>
              <w:tabs>
                <w:tab w:val="left" w:pos="539"/>
                <w:tab w:val="left" w:pos="1366"/>
              </w:tabs>
              <w:spacing w:before="12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</w:t>
            </w:r>
            <w:r w:rsidR="00B07A53">
              <w:rPr>
                <w:i w:val="0"/>
              </w:rPr>
              <w:t xml:space="preserve"> Auch Lehnwörter mit dem Suffix „ier“ („diskutieren, Informieren …) gehören zu den </w:t>
            </w:r>
            <w:r w:rsidR="00B07A53">
              <w:rPr>
                <w:i w:val="0"/>
              </w:rPr>
              <w:br/>
              <w:t xml:space="preserve">    schwachen Verben.  </w:t>
            </w:r>
          </w:p>
          <w:p w14:paraId="7A242552" w14:textId="23E4A320" w:rsidR="00910344" w:rsidRDefault="00910344" w:rsidP="00AB3A69">
            <w:pPr>
              <w:pStyle w:val="Textkrper2"/>
              <w:tabs>
                <w:tab w:val="left" w:pos="539"/>
                <w:tab w:val="left" w:pos="1366"/>
              </w:tabs>
              <w:spacing w:before="120" w:line="280" w:lineRule="atLeast"/>
              <w:ind w:right="266"/>
              <w:rPr>
                <w:i w:val="0"/>
              </w:rPr>
            </w:pPr>
            <w:r>
              <w:rPr>
                <w:i w:val="0"/>
              </w:rPr>
              <w:tab/>
            </w:r>
            <w:r w:rsidR="008219F6">
              <w:rPr>
                <w:i w:val="0"/>
              </w:rPr>
              <w:t xml:space="preserve">2. </w:t>
            </w:r>
            <w:r>
              <w:rPr>
                <w:i w:val="0"/>
              </w:rPr>
              <w:t xml:space="preserve"> </w:t>
            </w:r>
            <w:r w:rsidR="008219F6">
              <w:rPr>
                <w:i w:val="0"/>
              </w:rPr>
              <w:t>starke Verben (= unregelmäßige Verben I)</w:t>
            </w:r>
          </w:p>
          <w:p w14:paraId="6E51F35E" w14:textId="62C28CD9" w:rsidR="0050462A" w:rsidRDefault="0050462A" w:rsidP="00910344">
            <w:pPr>
              <w:pStyle w:val="Textkrper2"/>
              <w:tabs>
                <w:tab w:val="left" w:pos="539"/>
                <w:tab w:val="left" w:pos="961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</w:t>
            </w:r>
            <w:r w:rsidR="00910344">
              <w:rPr>
                <w:i w:val="0"/>
              </w:rPr>
              <w:tab/>
            </w:r>
            <w:r>
              <w:rPr>
                <w:i w:val="0"/>
              </w:rPr>
              <w:t xml:space="preserve">Definition: </w:t>
            </w:r>
          </w:p>
          <w:p w14:paraId="58F25063" w14:textId="21CF0B68" w:rsidR="0050462A" w:rsidRDefault="00910344" w:rsidP="00910344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right="266"/>
              <w:rPr>
                <w:i w:val="0"/>
              </w:rPr>
            </w:pPr>
            <w:r>
              <w:rPr>
                <w:i w:val="0"/>
              </w:rPr>
              <w:tab/>
            </w:r>
            <w:r>
              <w:rPr>
                <w:i w:val="0"/>
              </w:rPr>
              <w:tab/>
            </w:r>
            <w:r w:rsidR="0050462A">
              <w:rPr>
                <w:i w:val="0"/>
              </w:rPr>
              <w:t>Der Verbstamm der s</w:t>
            </w:r>
            <w:r w:rsidR="00AB3A69">
              <w:rPr>
                <w:i w:val="0"/>
              </w:rPr>
              <w:t>tarken</w:t>
            </w:r>
            <w:r w:rsidR="0050462A">
              <w:rPr>
                <w:i w:val="0"/>
              </w:rPr>
              <w:t xml:space="preserve"> Verben kann sich ändern.</w:t>
            </w:r>
            <w:r w:rsidR="0050462A">
              <w:rPr>
                <w:i w:val="0"/>
              </w:rPr>
              <w:br/>
            </w:r>
            <w:r>
              <w:rPr>
                <w:i w:val="0"/>
              </w:rPr>
              <w:tab/>
            </w:r>
            <w:r>
              <w:rPr>
                <w:i w:val="0"/>
              </w:rPr>
              <w:tab/>
            </w:r>
            <w:r w:rsidR="0050462A">
              <w:rPr>
                <w:i w:val="0"/>
              </w:rPr>
              <w:t>Die Partizip-II-Endung der starken Verben ist „en“</w:t>
            </w:r>
            <w:r w:rsidR="00AB3A69">
              <w:rPr>
                <w:i w:val="0"/>
              </w:rPr>
              <w:t>.</w:t>
            </w:r>
          </w:p>
          <w:p w14:paraId="6302CDE3" w14:textId="5B439585" w:rsidR="0050462A" w:rsidRDefault="0050462A" w:rsidP="00910344">
            <w:pPr>
              <w:pStyle w:val="Textkrper2"/>
              <w:tabs>
                <w:tab w:val="left" w:pos="539"/>
                <w:tab w:val="left" w:pos="946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</w:t>
            </w:r>
            <w:r w:rsidR="00910344">
              <w:rPr>
                <w:i w:val="0"/>
              </w:rPr>
              <w:tab/>
            </w:r>
            <w:r>
              <w:rPr>
                <w:i w:val="0"/>
              </w:rPr>
              <w:t>Beispiele:</w:t>
            </w:r>
          </w:p>
          <w:p w14:paraId="7DA17B31" w14:textId="0700AFA7" w:rsidR="0050462A" w:rsidRPr="00910344" w:rsidRDefault="00910344" w:rsidP="00910344">
            <w:pPr>
              <w:pStyle w:val="Textkrper2"/>
              <w:tabs>
                <w:tab w:val="left" w:pos="539"/>
                <w:tab w:val="left" w:pos="1366"/>
                <w:tab w:val="left" w:pos="2236"/>
                <w:tab w:val="left" w:pos="2686"/>
              </w:tabs>
              <w:ind w:right="266"/>
              <w:rPr>
                <w:iCs w:val="0"/>
              </w:rPr>
            </w:pPr>
            <w:r>
              <w:rPr>
                <w:i w:val="0"/>
              </w:rPr>
              <w:tab/>
            </w:r>
            <w:r>
              <w:rPr>
                <w:i w:val="0"/>
              </w:rPr>
              <w:tab/>
            </w:r>
            <w:r w:rsidR="0050462A" w:rsidRPr="00A87AF6">
              <w:rPr>
                <w:iCs w:val="0"/>
              </w:rPr>
              <w:t xml:space="preserve">sein </w:t>
            </w:r>
            <w:r>
              <w:rPr>
                <w:iCs w:val="0"/>
              </w:rPr>
              <w:tab/>
            </w:r>
            <w:r w:rsidR="0050462A" w:rsidRPr="00910344">
              <w:rPr>
                <w:iCs w:val="0"/>
              </w:rPr>
              <w:t xml:space="preserve">– </w:t>
            </w:r>
            <w:r>
              <w:rPr>
                <w:iCs w:val="0"/>
              </w:rPr>
              <w:tab/>
            </w:r>
            <w:r w:rsidR="0050462A" w:rsidRPr="00910344">
              <w:rPr>
                <w:iCs w:val="0"/>
              </w:rPr>
              <w:t>gewesen</w:t>
            </w:r>
          </w:p>
          <w:p w14:paraId="4CFC8B27" w14:textId="405F5E74" w:rsidR="00910344" w:rsidRDefault="00910344" w:rsidP="00910344">
            <w:pPr>
              <w:pStyle w:val="Textkrper2"/>
              <w:tabs>
                <w:tab w:val="left" w:pos="539"/>
                <w:tab w:val="left" w:pos="1366"/>
                <w:tab w:val="left" w:pos="2236"/>
                <w:tab w:val="left" w:pos="2686"/>
              </w:tabs>
              <w:ind w:right="266"/>
              <w:rPr>
                <w:iCs w:val="0"/>
              </w:rPr>
            </w:pPr>
            <w:r>
              <w:rPr>
                <w:b/>
                <w:bCs/>
                <w:iCs w:val="0"/>
              </w:rPr>
              <w:tab/>
            </w:r>
            <w:r>
              <w:rPr>
                <w:b/>
                <w:bCs/>
                <w:iCs w:val="0"/>
              </w:rPr>
              <w:tab/>
            </w:r>
            <w:r w:rsidR="0050462A">
              <w:rPr>
                <w:iCs w:val="0"/>
              </w:rPr>
              <w:t>gehen</w:t>
            </w:r>
            <w:r w:rsidR="0050462A" w:rsidRPr="00B07A53">
              <w:rPr>
                <w:iCs w:val="0"/>
              </w:rPr>
              <w:t xml:space="preserve"> </w:t>
            </w:r>
            <w:r>
              <w:rPr>
                <w:iCs w:val="0"/>
              </w:rPr>
              <w:tab/>
            </w:r>
            <w:r w:rsidR="0050462A" w:rsidRPr="00B07A53">
              <w:rPr>
                <w:iCs w:val="0"/>
              </w:rPr>
              <w:t xml:space="preserve">– </w:t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>gegangen</w:t>
            </w:r>
          </w:p>
          <w:p w14:paraId="15E8D0D2" w14:textId="25B7583E" w:rsidR="0050462A" w:rsidRPr="00B07A53" w:rsidRDefault="00910344" w:rsidP="00910344">
            <w:pPr>
              <w:pStyle w:val="Textkrper2"/>
              <w:tabs>
                <w:tab w:val="left" w:pos="539"/>
                <w:tab w:val="left" w:pos="1366"/>
                <w:tab w:val="left" w:pos="2236"/>
                <w:tab w:val="left" w:pos="2686"/>
              </w:tabs>
              <w:ind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>sprechen</w:t>
            </w:r>
            <w:r>
              <w:rPr>
                <w:iCs w:val="0"/>
              </w:rPr>
              <w:tab/>
            </w:r>
            <w:r w:rsidR="0050462A" w:rsidRPr="00B07A53">
              <w:rPr>
                <w:iCs w:val="0"/>
              </w:rPr>
              <w:t xml:space="preserve">– </w:t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 xml:space="preserve">gesprochen </w:t>
            </w:r>
          </w:p>
          <w:p w14:paraId="18908399" w14:textId="4127C803" w:rsidR="008219F6" w:rsidRDefault="008219F6" w:rsidP="00B15F5E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br/>
              <w:t>3. Mischverben (</w:t>
            </w:r>
            <w:r w:rsidR="0075615F">
              <w:rPr>
                <w:i w:val="0"/>
              </w:rPr>
              <w:t xml:space="preserve"> = unreg</w:t>
            </w:r>
            <w:r w:rsidR="00B51A18">
              <w:rPr>
                <w:i w:val="0"/>
              </w:rPr>
              <w:t>el</w:t>
            </w:r>
            <w:r w:rsidR="0075615F">
              <w:rPr>
                <w:i w:val="0"/>
              </w:rPr>
              <w:t>mäßige Verben II)</w:t>
            </w:r>
            <w:r>
              <w:rPr>
                <w:i w:val="0"/>
              </w:rPr>
              <w:t xml:space="preserve"> </w:t>
            </w:r>
          </w:p>
          <w:p w14:paraId="175F2905" w14:textId="0D8CB70D" w:rsidR="0050462A" w:rsidRDefault="0050462A" w:rsidP="00910344">
            <w:pPr>
              <w:pStyle w:val="Textkrper2"/>
              <w:tabs>
                <w:tab w:val="left" w:pos="539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Definition: </w:t>
            </w:r>
          </w:p>
          <w:p w14:paraId="38B5512D" w14:textId="1EF56807" w:rsidR="0050462A" w:rsidRDefault="0050462A" w:rsidP="00B15F5E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       Der Verbstamm der Mischverben kann sich ändern.</w:t>
            </w:r>
            <w:r>
              <w:rPr>
                <w:i w:val="0"/>
              </w:rPr>
              <w:br/>
              <w:t xml:space="preserve">           Die Partizip-II-Endung der Mischverben Verben ist „t“</w:t>
            </w:r>
            <w:r w:rsidR="00AB3A69">
              <w:rPr>
                <w:i w:val="0"/>
              </w:rPr>
              <w:t>.</w:t>
            </w:r>
          </w:p>
          <w:p w14:paraId="1EF7F335" w14:textId="77777777" w:rsidR="0050462A" w:rsidRDefault="0050462A" w:rsidP="00910344">
            <w:pPr>
              <w:pStyle w:val="Textkrper2"/>
              <w:tabs>
                <w:tab w:val="left" w:pos="539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     Beispiele:</w:t>
            </w:r>
          </w:p>
          <w:p w14:paraId="2939F326" w14:textId="2655874E" w:rsidR="0050462A" w:rsidRPr="00910344" w:rsidRDefault="00910344" w:rsidP="00A87AF6">
            <w:pPr>
              <w:pStyle w:val="Textkrper2"/>
              <w:tabs>
                <w:tab w:val="left" w:pos="539"/>
                <w:tab w:val="left" w:pos="1366"/>
                <w:tab w:val="left" w:pos="2206"/>
                <w:tab w:val="left" w:pos="2641"/>
              </w:tabs>
              <w:ind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0462A" w:rsidRPr="00910344">
              <w:rPr>
                <w:iCs w:val="0"/>
              </w:rPr>
              <w:t xml:space="preserve">haben </w:t>
            </w:r>
            <w:r>
              <w:rPr>
                <w:iCs w:val="0"/>
              </w:rPr>
              <w:tab/>
            </w:r>
            <w:r w:rsidR="00A87AF6">
              <w:rPr>
                <w:iCs w:val="0"/>
              </w:rPr>
              <w:t xml:space="preserve"> </w:t>
            </w:r>
            <w:r w:rsidR="0050462A" w:rsidRPr="00910344">
              <w:rPr>
                <w:iCs w:val="0"/>
              </w:rPr>
              <w:t xml:space="preserve">– </w:t>
            </w:r>
            <w:r>
              <w:rPr>
                <w:iCs w:val="0"/>
              </w:rPr>
              <w:tab/>
            </w:r>
            <w:r w:rsidR="0050462A" w:rsidRPr="00910344">
              <w:rPr>
                <w:iCs w:val="0"/>
              </w:rPr>
              <w:t>gehabt</w:t>
            </w:r>
          </w:p>
          <w:p w14:paraId="2F31C9CE" w14:textId="5519A21C" w:rsidR="0050462A" w:rsidRDefault="00A87AF6" w:rsidP="00A87AF6">
            <w:pPr>
              <w:pStyle w:val="Textkrper2"/>
              <w:tabs>
                <w:tab w:val="left" w:pos="539"/>
                <w:tab w:val="left" w:pos="1366"/>
                <w:tab w:val="left" w:pos="2236"/>
                <w:tab w:val="left" w:pos="2641"/>
              </w:tabs>
              <w:ind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0462A" w:rsidRPr="00910344">
              <w:rPr>
                <w:iCs w:val="0"/>
              </w:rPr>
              <w:t>können</w:t>
            </w:r>
            <w:r w:rsidR="0050462A" w:rsidRPr="00B07A53">
              <w:rPr>
                <w:iCs w:val="0"/>
              </w:rPr>
              <w:t xml:space="preserve"> </w:t>
            </w:r>
            <w:r>
              <w:rPr>
                <w:iCs w:val="0"/>
              </w:rPr>
              <w:tab/>
            </w:r>
            <w:r w:rsidR="0050462A" w:rsidRPr="00B07A53">
              <w:rPr>
                <w:iCs w:val="0"/>
              </w:rPr>
              <w:t xml:space="preserve">– </w:t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>gekonnt</w:t>
            </w:r>
          </w:p>
          <w:p w14:paraId="7CAD5379" w14:textId="7007AC12" w:rsidR="0050462A" w:rsidRDefault="00A87AF6" w:rsidP="00A87AF6">
            <w:pPr>
              <w:pStyle w:val="Textkrper2"/>
              <w:tabs>
                <w:tab w:val="left" w:pos="539"/>
                <w:tab w:val="left" w:pos="1366"/>
                <w:tab w:val="left" w:pos="2236"/>
                <w:tab w:val="left" w:pos="2641"/>
              </w:tabs>
              <w:ind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 xml:space="preserve">denken </w:t>
            </w:r>
            <w:r>
              <w:rPr>
                <w:iCs w:val="0"/>
              </w:rPr>
              <w:tab/>
            </w:r>
            <w:r w:rsidR="0050462A" w:rsidRPr="00B07A53">
              <w:rPr>
                <w:iCs w:val="0"/>
              </w:rPr>
              <w:t xml:space="preserve">– </w:t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>gedacht</w:t>
            </w:r>
          </w:p>
          <w:p w14:paraId="730A7E2B" w14:textId="4C3D6D07" w:rsidR="0050462A" w:rsidRDefault="00A87AF6" w:rsidP="00A87AF6">
            <w:pPr>
              <w:pStyle w:val="Textkrper2"/>
              <w:tabs>
                <w:tab w:val="left" w:pos="539"/>
                <w:tab w:val="left" w:pos="1366"/>
                <w:tab w:val="left" w:pos="2236"/>
                <w:tab w:val="left" w:pos="2641"/>
              </w:tabs>
              <w:ind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 xml:space="preserve">bringen </w:t>
            </w:r>
            <w:r>
              <w:rPr>
                <w:iCs w:val="0"/>
              </w:rPr>
              <w:tab/>
            </w:r>
            <w:r w:rsidRPr="00B07A53">
              <w:rPr>
                <w:iCs w:val="0"/>
              </w:rPr>
              <w:t>–</w:t>
            </w:r>
            <w:r>
              <w:rPr>
                <w:iCs w:val="0"/>
              </w:rPr>
              <w:tab/>
            </w:r>
            <w:r w:rsidR="0050462A">
              <w:rPr>
                <w:iCs w:val="0"/>
              </w:rPr>
              <w:t xml:space="preserve">gebracht </w:t>
            </w:r>
          </w:p>
          <w:p w14:paraId="3EDABE6B" w14:textId="77777777" w:rsidR="0050462A" w:rsidRDefault="0050462A" w:rsidP="00A87AF6">
            <w:pPr>
              <w:pStyle w:val="Textkrper2"/>
              <w:tabs>
                <w:tab w:val="left" w:pos="539"/>
                <w:tab w:val="left" w:pos="1366"/>
                <w:tab w:val="left" w:pos="2641"/>
              </w:tabs>
              <w:spacing w:line="280" w:lineRule="atLeast"/>
              <w:ind w:left="550" w:right="266"/>
              <w:rPr>
                <w:iCs w:val="0"/>
              </w:rPr>
            </w:pPr>
          </w:p>
          <w:p w14:paraId="3809F2B3" w14:textId="5649B7E3" w:rsidR="00B15F5E" w:rsidRPr="00A87AF6" w:rsidRDefault="0050462A" w:rsidP="00B15F5E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  <w:u w:val="single"/>
              </w:rPr>
            </w:pPr>
            <w:r w:rsidRPr="00A87AF6">
              <w:rPr>
                <w:i w:val="0"/>
                <w:u w:val="single"/>
              </w:rPr>
              <w:t>B</w:t>
            </w:r>
            <w:r w:rsidR="00A87AF6">
              <w:rPr>
                <w:i w:val="0"/>
                <w:u w:val="single"/>
              </w:rPr>
              <w:t>.</w:t>
            </w:r>
            <w:r w:rsidRPr="00A87AF6">
              <w:rPr>
                <w:i w:val="0"/>
                <w:u w:val="single"/>
              </w:rPr>
              <w:t xml:space="preserve"> </w:t>
            </w:r>
            <w:r w:rsidR="00B15F5E" w:rsidRPr="00A87AF6">
              <w:rPr>
                <w:i w:val="0"/>
                <w:u w:val="single"/>
              </w:rPr>
              <w:t xml:space="preserve"> Präfix „ge“ im Partizip II</w:t>
            </w:r>
          </w:p>
          <w:p w14:paraId="6F094A9F" w14:textId="2E360ADD" w:rsidR="00B15F5E" w:rsidRPr="00A87AF6" w:rsidRDefault="00B15F5E" w:rsidP="00A87AF6">
            <w:pPr>
              <w:pStyle w:val="Textkrper2"/>
              <w:tabs>
                <w:tab w:val="left" w:pos="539"/>
                <w:tab w:val="left" w:pos="1366"/>
              </w:tabs>
              <w:spacing w:before="120" w:line="280" w:lineRule="atLeast"/>
              <w:ind w:left="550" w:right="266"/>
              <w:rPr>
                <w:i w:val="0"/>
              </w:rPr>
            </w:pPr>
            <w:r w:rsidRPr="00A87AF6">
              <w:rPr>
                <w:i w:val="0"/>
              </w:rPr>
              <w:t>Das Partizip II wird zum Teil mit dem Präfix „ge“ , zum Teil ohne das Präfix „ ge“ gebildet</w:t>
            </w:r>
            <w:r w:rsidR="00AB3A69">
              <w:rPr>
                <w:i w:val="0"/>
              </w:rPr>
              <w:t>.</w:t>
            </w:r>
          </w:p>
          <w:p w14:paraId="7C7F192B" w14:textId="77777777" w:rsidR="00326BDB" w:rsidRPr="00326BDB" w:rsidRDefault="00326BDB" w:rsidP="00326BDB">
            <w:pPr>
              <w:pStyle w:val="Textkrper2"/>
              <w:tabs>
                <w:tab w:val="left" w:pos="539"/>
                <w:tab w:val="left" w:pos="1366"/>
              </w:tabs>
              <w:spacing w:before="120" w:line="280" w:lineRule="atLeast"/>
              <w:ind w:left="550" w:right="266"/>
              <w:rPr>
                <w:i w:val="0"/>
              </w:rPr>
            </w:pPr>
            <w:r w:rsidRPr="00326BDB">
              <w:rPr>
                <w:i w:val="0"/>
              </w:rPr>
              <w:t>Bei Verben ohne Präfix wird das Partizip II mit „ge“ gebildet.</w:t>
            </w:r>
          </w:p>
          <w:p w14:paraId="32F581A8" w14:textId="77777777" w:rsidR="00326BDB" w:rsidRPr="00326BDB" w:rsidRDefault="00326BDB" w:rsidP="00326BDB">
            <w:pPr>
              <w:pStyle w:val="Textkrper2"/>
              <w:tabs>
                <w:tab w:val="left" w:pos="539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 w:rsidRPr="00326BDB">
              <w:rPr>
                <w:i w:val="0"/>
              </w:rPr>
              <w:t xml:space="preserve">Beispiele: </w:t>
            </w:r>
          </w:p>
          <w:p w14:paraId="4E10C880" w14:textId="5FB31F9A" w:rsidR="00B15F5E" w:rsidRDefault="00326BDB" w:rsidP="00326BDB">
            <w:pPr>
              <w:pStyle w:val="Textkrper2"/>
              <w:tabs>
                <w:tab w:val="left" w:pos="539"/>
                <w:tab w:val="left" w:pos="1366"/>
                <w:tab w:val="left" w:pos="2206"/>
                <w:tab w:val="left" w:pos="2641"/>
              </w:tabs>
              <w:ind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Pr="00326BDB">
              <w:rPr>
                <w:iCs w:val="0"/>
              </w:rPr>
              <w:t xml:space="preserve">kaufen – gekauft, </w:t>
            </w:r>
            <w:r>
              <w:rPr>
                <w:iCs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Pr="00326BDB">
              <w:rPr>
                <w:iCs w:val="0"/>
              </w:rPr>
              <w:t>gehen - gegangen</w:t>
            </w:r>
          </w:p>
          <w:p w14:paraId="566B2066" w14:textId="17053837" w:rsidR="00A87AF6" w:rsidRDefault="00A87AF6" w:rsidP="00A87AF6">
            <w:pPr>
              <w:pStyle w:val="Textkrper2"/>
              <w:tabs>
                <w:tab w:val="left" w:pos="539"/>
              </w:tabs>
              <w:spacing w:line="280" w:lineRule="atLeast"/>
              <w:ind w:left="550" w:right="266"/>
              <w:rPr>
                <w:sz w:val="18"/>
              </w:rPr>
            </w:pPr>
          </w:p>
        </w:tc>
        <w:tc>
          <w:tcPr>
            <w:tcW w:w="160" w:type="dxa"/>
            <w:vMerge/>
            <w:shd w:val="clear" w:color="auto" w:fill="CCECFF"/>
          </w:tcPr>
          <w:p w14:paraId="66C6BFF8" w14:textId="77777777" w:rsidR="006E551D" w:rsidRDefault="006E551D"/>
        </w:tc>
      </w:tr>
      <w:tr w:rsidR="006E551D" w14:paraId="6C1D3196" w14:textId="77777777" w:rsidTr="00510339">
        <w:trPr>
          <w:cantSplit/>
          <w:trHeight w:hRule="exact" w:val="170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14:paraId="5AE781F0" w14:textId="77777777"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7E70BA50" w14:textId="77777777" w:rsidR="006E551D" w:rsidRDefault="006E551D"/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clear" w:color="auto" w:fill="CCECFF"/>
          </w:tcPr>
          <w:p w14:paraId="45A87F01" w14:textId="77777777" w:rsidR="006E551D" w:rsidRDefault="006E551D"/>
        </w:tc>
      </w:tr>
    </w:tbl>
    <w:p w14:paraId="32FFFAD8" w14:textId="77777777" w:rsidR="00A87AF6" w:rsidRDefault="00A87AF6" w:rsidP="00A87AF6"/>
    <w:p w14:paraId="37043ABC" w14:textId="77777777" w:rsidR="00A87AF6" w:rsidRPr="00A87AF6" w:rsidRDefault="00A87AF6" w:rsidP="00A87AF6">
      <w:pPr>
        <w:sectPr w:rsidR="00A87AF6" w:rsidRPr="00A87AF6">
          <w:headerReference w:type="default" r:id="rId8"/>
          <w:footerReference w:type="default" r:id="rId9"/>
          <w:pgSz w:w="11906" w:h="16838"/>
          <w:pgMar w:top="1361" w:right="1418" w:bottom="907" w:left="1418" w:header="709" w:footer="709" w:gutter="0"/>
          <w:cols w:space="708"/>
          <w:docGrid w:linePitch="360"/>
        </w:sectPr>
      </w:pPr>
    </w:p>
    <w:p w14:paraId="384DFFDC" w14:textId="682EE44E" w:rsidR="0056348A" w:rsidRDefault="007664E8" w:rsidP="0056348A">
      <w:pPr>
        <w:pStyle w:val="berschrift2"/>
        <w:tabs>
          <w:tab w:val="left" w:pos="8820"/>
        </w:tabs>
        <w:ind w:right="-108"/>
      </w:pPr>
      <w:r>
        <w:lastRenderedPageBreak/>
        <w:t>Grammatik: Perfektbildung</w:t>
      </w:r>
      <w:r w:rsidR="0056348A">
        <w:tab/>
        <w:t>2</w:t>
      </w:r>
    </w:p>
    <w:p w14:paraId="235D724A" w14:textId="77777777" w:rsidR="0056348A" w:rsidRDefault="0056348A" w:rsidP="0056348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8831"/>
        <w:gridCol w:w="211"/>
      </w:tblGrid>
      <w:tr w:rsidR="0056348A" w14:paraId="00BF53B9" w14:textId="77777777" w:rsidTr="00CF40EE">
        <w:trPr>
          <w:cantSplit/>
          <w:trHeight w:hRule="exact" w:val="170"/>
        </w:trPr>
        <w:tc>
          <w:tcPr>
            <w:tcW w:w="170" w:type="dxa"/>
            <w:tcBorders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52F652C7" w14:textId="77777777" w:rsidR="0056348A" w:rsidRDefault="0056348A" w:rsidP="009B496C">
            <w:pPr>
              <w:rPr>
                <w:sz w:val="16"/>
              </w:rPr>
            </w:pPr>
          </w:p>
        </w:tc>
        <w:tc>
          <w:tcPr>
            <w:tcW w:w="8831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4ED28A96" w14:textId="77777777" w:rsidR="0056348A" w:rsidRDefault="0056348A" w:rsidP="009B496C"/>
        </w:tc>
        <w:tc>
          <w:tcPr>
            <w:tcW w:w="211" w:type="dxa"/>
            <w:tcBorders>
              <w:left w:val="nil"/>
              <w:bottom w:val="nil"/>
            </w:tcBorders>
            <w:shd w:val="clear" w:color="auto" w:fill="CCECFF"/>
          </w:tcPr>
          <w:p w14:paraId="7E1B84B7" w14:textId="77777777" w:rsidR="0056348A" w:rsidRDefault="0056348A" w:rsidP="009B496C"/>
        </w:tc>
      </w:tr>
      <w:tr w:rsidR="0056348A" w14:paraId="78A06735" w14:textId="77777777" w:rsidTr="007664E8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46FBA1C5" w14:textId="77777777" w:rsidR="0056348A" w:rsidRDefault="0056348A" w:rsidP="009B496C">
            <w:pPr>
              <w:rPr>
                <w:sz w:val="16"/>
              </w:rPr>
            </w:pPr>
          </w:p>
        </w:tc>
        <w:tc>
          <w:tcPr>
            <w:tcW w:w="8831" w:type="dxa"/>
            <w:tcBorders>
              <w:left w:val="single" w:sz="4" w:space="0" w:color="auto"/>
              <w:bottom w:val="single" w:sz="4" w:space="0" w:color="auto"/>
            </w:tcBorders>
          </w:tcPr>
          <w:p w14:paraId="523D6C94" w14:textId="6A4B8F08" w:rsidR="00326BDB" w:rsidRDefault="00326BDB" w:rsidP="00F956A4">
            <w:pPr>
              <w:pStyle w:val="Textkrper2"/>
              <w:spacing w:before="240" w:after="60" w:line="280" w:lineRule="atLeast"/>
              <w:ind w:left="612" w:right="266"/>
              <w:jc w:val="both"/>
              <w:rPr>
                <w:i w:val="0"/>
              </w:rPr>
            </w:pPr>
            <w:r w:rsidRPr="00326BDB">
              <w:rPr>
                <w:i w:val="0"/>
              </w:rPr>
              <w:t xml:space="preserve">Bei Verben </w:t>
            </w:r>
            <w:r>
              <w:rPr>
                <w:i w:val="0"/>
              </w:rPr>
              <w:t>mit trennbarem</w:t>
            </w:r>
            <w:r w:rsidRPr="00326BDB">
              <w:rPr>
                <w:i w:val="0"/>
              </w:rPr>
              <w:t xml:space="preserve"> Präfix wird das Partizip II mit „ge“ gebildet.</w:t>
            </w:r>
            <w:r>
              <w:rPr>
                <w:i w:val="0"/>
              </w:rPr>
              <w:t xml:space="preserve"> </w:t>
            </w:r>
            <w:r w:rsidR="00AB3A69">
              <w:rPr>
                <w:i w:val="0"/>
              </w:rPr>
              <w:br/>
            </w:r>
            <w:r>
              <w:rPr>
                <w:i w:val="0"/>
              </w:rPr>
              <w:t>Das „ge“ steht zwischen dem Präfix und dem Stamm.</w:t>
            </w:r>
          </w:p>
          <w:p w14:paraId="7C22873B" w14:textId="420A5DFD" w:rsidR="006A1C4C" w:rsidRDefault="00A56F6C" w:rsidP="007C3E35">
            <w:pPr>
              <w:pStyle w:val="Textkrper2"/>
              <w:tabs>
                <w:tab w:val="left" w:pos="886"/>
                <w:tab w:val="left" w:pos="1604"/>
                <w:tab w:val="left" w:pos="2596"/>
                <w:tab w:val="left" w:pos="3589"/>
                <w:tab w:val="left" w:pos="3730"/>
              </w:tabs>
              <w:spacing w:before="60" w:line="280" w:lineRule="atLeast"/>
              <w:ind w:left="612" w:right="266"/>
              <w:jc w:val="both"/>
              <w:rPr>
                <w:iCs w:val="0"/>
              </w:rPr>
            </w:pPr>
            <w:r>
              <w:rPr>
                <w:i w:val="0"/>
              </w:rPr>
              <w:tab/>
            </w:r>
            <w:r w:rsidR="00326BDB">
              <w:rPr>
                <w:i w:val="0"/>
              </w:rPr>
              <w:t>Beispie</w:t>
            </w:r>
            <w:r w:rsidR="006A1C4C">
              <w:rPr>
                <w:i w:val="0"/>
              </w:rPr>
              <w:t>l</w:t>
            </w:r>
            <w:r w:rsidR="00326BDB">
              <w:rPr>
                <w:i w:val="0"/>
              </w:rPr>
              <w:t>:</w:t>
            </w:r>
            <w:r w:rsidR="006A1C4C">
              <w:rPr>
                <w:i w:val="0"/>
              </w:rPr>
              <w:t xml:space="preserve"> </w:t>
            </w:r>
            <w:r w:rsidR="00326BDB">
              <w:rPr>
                <w:iCs w:val="0"/>
              </w:rPr>
              <w:tab/>
              <w:t>ein</w:t>
            </w:r>
            <w:r w:rsidR="00326BDB" w:rsidRPr="00326BDB">
              <w:rPr>
                <w:iCs w:val="0"/>
              </w:rPr>
              <w:t>kaufen</w:t>
            </w:r>
            <w:r w:rsidR="006A1C4C">
              <w:rPr>
                <w:iCs w:val="0"/>
              </w:rPr>
              <w:tab/>
            </w:r>
            <w:r w:rsidR="00326BDB" w:rsidRPr="00326BDB">
              <w:rPr>
                <w:iCs w:val="0"/>
              </w:rPr>
              <w:t>–</w:t>
            </w:r>
            <w:r w:rsidR="006A1C4C">
              <w:rPr>
                <w:iCs w:val="0"/>
              </w:rPr>
              <w:tab/>
            </w:r>
            <w:r w:rsidR="00326BDB" w:rsidRPr="00326BDB">
              <w:rPr>
                <w:iCs w:val="0"/>
              </w:rPr>
              <w:t xml:space="preserve"> </w:t>
            </w:r>
            <w:r w:rsidR="00326BDB">
              <w:rPr>
                <w:iCs w:val="0"/>
              </w:rPr>
              <w:t>eingek</w:t>
            </w:r>
            <w:r w:rsidR="00326BDB" w:rsidRPr="00326BDB">
              <w:rPr>
                <w:iCs w:val="0"/>
              </w:rPr>
              <w:t xml:space="preserve">auft, </w:t>
            </w:r>
          </w:p>
          <w:p w14:paraId="14B8A01E" w14:textId="53AAE662" w:rsidR="00326BDB" w:rsidRDefault="00326BDB" w:rsidP="007C3E35">
            <w:pPr>
              <w:pStyle w:val="Textkrper2"/>
              <w:tabs>
                <w:tab w:val="left" w:pos="1604"/>
                <w:tab w:val="left" w:pos="2596"/>
                <w:tab w:val="left" w:pos="3589"/>
                <w:tab w:val="left" w:pos="3931"/>
              </w:tabs>
              <w:spacing w:before="180" w:line="280" w:lineRule="atLeast"/>
              <w:ind w:left="612" w:right="266"/>
              <w:jc w:val="both"/>
              <w:rPr>
                <w:i w:val="0"/>
              </w:rPr>
            </w:pPr>
            <w:r w:rsidRPr="00326BDB">
              <w:rPr>
                <w:i w:val="0"/>
              </w:rPr>
              <w:t xml:space="preserve">Bei Verben </w:t>
            </w:r>
            <w:r>
              <w:rPr>
                <w:i w:val="0"/>
              </w:rPr>
              <w:t>mit nicht trennbarem</w:t>
            </w:r>
            <w:r w:rsidRPr="00326BDB">
              <w:rPr>
                <w:i w:val="0"/>
              </w:rPr>
              <w:t xml:space="preserve"> Präfix wird das Partizip II </w:t>
            </w:r>
            <w:r>
              <w:rPr>
                <w:i w:val="0"/>
              </w:rPr>
              <w:t>ohne</w:t>
            </w:r>
            <w:r w:rsidRPr="00326BDB">
              <w:rPr>
                <w:i w:val="0"/>
              </w:rPr>
              <w:t xml:space="preserve"> „ge“ gebildet.</w:t>
            </w:r>
          </w:p>
          <w:p w14:paraId="363F8FD5" w14:textId="39FF1BC9" w:rsidR="006A1C4C" w:rsidRDefault="00A56F6C" w:rsidP="007C3E35">
            <w:pPr>
              <w:pStyle w:val="Textkrper2"/>
              <w:tabs>
                <w:tab w:val="left" w:pos="856"/>
                <w:tab w:val="left" w:pos="1604"/>
                <w:tab w:val="left" w:pos="2596"/>
                <w:tab w:val="left" w:pos="3589"/>
                <w:tab w:val="left" w:pos="3931"/>
              </w:tabs>
              <w:spacing w:before="60" w:line="280" w:lineRule="atLeast"/>
              <w:ind w:left="612" w:right="266"/>
              <w:jc w:val="both"/>
              <w:rPr>
                <w:iCs w:val="0"/>
              </w:rPr>
            </w:pPr>
            <w:r>
              <w:rPr>
                <w:i w:val="0"/>
              </w:rPr>
              <w:tab/>
            </w:r>
            <w:r w:rsidR="006A1C4C">
              <w:rPr>
                <w:i w:val="0"/>
              </w:rPr>
              <w:t xml:space="preserve">Beispiel: </w:t>
            </w:r>
            <w:r w:rsidR="006A1C4C">
              <w:rPr>
                <w:iCs w:val="0"/>
              </w:rPr>
              <w:tab/>
              <w:t>verkaufen</w:t>
            </w:r>
            <w:r w:rsidR="006A1C4C">
              <w:rPr>
                <w:iCs w:val="0"/>
              </w:rPr>
              <w:tab/>
            </w:r>
            <w:r w:rsidR="006A1C4C" w:rsidRPr="00326BDB">
              <w:rPr>
                <w:iCs w:val="0"/>
              </w:rPr>
              <w:t>–</w:t>
            </w:r>
            <w:r w:rsidR="007C3E35">
              <w:rPr>
                <w:iCs w:val="0"/>
              </w:rPr>
              <w:t xml:space="preserve"> </w:t>
            </w:r>
            <w:r w:rsidR="006A1C4C" w:rsidRPr="00326BDB">
              <w:rPr>
                <w:iCs w:val="0"/>
              </w:rPr>
              <w:t xml:space="preserve"> </w:t>
            </w:r>
            <w:r w:rsidR="006A1C4C">
              <w:rPr>
                <w:iCs w:val="0"/>
              </w:rPr>
              <w:t>verk</w:t>
            </w:r>
            <w:r w:rsidR="006A1C4C" w:rsidRPr="00326BDB">
              <w:rPr>
                <w:iCs w:val="0"/>
              </w:rPr>
              <w:t xml:space="preserve">auft, </w:t>
            </w:r>
          </w:p>
          <w:p w14:paraId="0B020B45" w14:textId="50D31A1D" w:rsidR="00326BDB" w:rsidRDefault="00326BDB" w:rsidP="007C3E35">
            <w:pPr>
              <w:pStyle w:val="Textkrper2"/>
              <w:tabs>
                <w:tab w:val="left" w:pos="2596"/>
                <w:tab w:val="left" w:pos="3589"/>
                <w:tab w:val="left" w:pos="3931"/>
              </w:tabs>
              <w:spacing w:before="180" w:after="60" w:line="280" w:lineRule="atLeast"/>
              <w:ind w:left="612" w:right="266"/>
              <w:jc w:val="both"/>
              <w:rPr>
                <w:i w:val="0"/>
              </w:rPr>
            </w:pPr>
            <w:r>
              <w:rPr>
                <w:i w:val="0"/>
              </w:rPr>
              <w:t xml:space="preserve">Bei Lehnwörtern mit dem Suffix „ier“ </w:t>
            </w:r>
            <w:r w:rsidR="003E0694">
              <w:rPr>
                <w:i w:val="0"/>
              </w:rPr>
              <w:t>wird das Partizip II ebenfalls ohne „ge“ gebildet.</w:t>
            </w:r>
          </w:p>
          <w:p w14:paraId="3E4B7570" w14:textId="6B7884C1" w:rsidR="006A1C4C" w:rsidRDefault="00A56F6C" w:rsidP="007C3E35">
            <w:pPr>
              <w:pStyle w:val="Textkrper2"/>
              <w:tabs>
                <w:tab w:val="left" w:pos="895"/>
                <w:tab w:val="left" w:pos="1604"/>
                <w:tab w:val="left" w:pos="2596"/>
                <w:tab w:val="left" w:pos="3589"/>
                <w:tab w:val="left" w:pos="3931"/>
              </w:tabs>
              <w:spacing w:before="60" w:line="280" w:lineRule="atLeast"/>
              <w:ind w:left="612" w:right="266"/>
              <w:jc w:val="both"/>
              <w:rPr>
                <w:iCs w:val="0"/>
              </w:rPr>
            </w:pPr>
            <w:r>
              <w:rPr>
                <w:i w:val="0"/>
              </w:rPr>
              <w:tab/>
            </w:r>
            <w:r w:rsidR="006A1C4C">
              <w:rPr>
                <w:i w:val="0"/>
              </w:rPr>
              <w:t xml:space="preserve">Beispiel: </w:t>
            </w:r>
            <w:r w:rsidR="006A1C4C">
              <w:rPr>
                <w:iCs w:val="0"/>
              </w:rPr>
              <w:tab/>
              <w:t>diskutieren</w:t>
            </w:r>
            <w:r w:rsidR="006A1C4C">
              <w:rPr>
                <w:iCs w:val="0"/>
              </w:rPr>
              <w:tab/>
              <w:t xml:space="preserve"> </w:t>
            </w:r>
            <w:r w:rsidR="006A1C4C" w:rsidRPr="00326BDB">
              <w:rPr>
                <w:iCs w:val="0"/>
              </w:rPr>
              <w:t>–</w:t>
            </w:r>
            <w:r w:rsidR="007C3E35">
              <w:rPr>
                <w:iCs w:val="0"/>
              </w:rPr>
              <w:t xml:space="preserve"> diskutiert</w:t>
            </w:r>
            <w:r w:rsidR="006A1C4C" w:rsidRPr="00326BDB">
              <w:rPr>
                <w:iCs w:val="0"/>
              </w:rPr>
              <w:t xml:space="preserve"> </w:t>
            </w:r>
          </w:p>
          <w:p w14:paraId="110D40BE" w14:textId="77777777" w:rsidR="006A1C4C" w:rsidRDefault="006A1C4C" w:rsidP="003E0694">
            <w:pPr>
              <w:pStyle w:val="Textkrper2"/>
              <w:tabs>
                <w:tab w:val="left" w:pos="539"/>
                <w:tab w:val="left" w:pos="1366"/>
                <w:tab w:val="left" w:pos="2206"/>
                <w:tab w:val="left" w:pos="2641"/>
              </w:tabs>
              <w:ind w:right="266"/>
              <w:rPr>
                <w:iCs w:val="0"/>
              </w:rPr>
            </w:pPr>
          </w:p>
          <w:p w14:paraId="10772F70" w14:textId="660D2C7F" w:rsidR="006A1C4C" w:rsidRPr="000139AC" w:rsidRDefault="000139AC" w:rsidP="000139AC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280" w:lineRule="atLeast"/>
              <w:ind w:left="550" w:right="265" w:hanging="357"/>
              <w:jc w:val="both"/>
              <w:rPr>
                <w:b/>
                <w:bCs/>
                <w:i w:val="0"/>
              </w:rPr>
            </w:pPr>
            <w:r w:rsidRPr="000139AC">
              <w:rPr>
                <w:b/>
                <w:bCs/>
                <w:i w:val="0"/>
              </w:rPr>
              <w:t>Gebrauch der Hilfsverben „sein“ und „haben</w:t>
            </w:r>
            <w:r>
              <w:rPr>
                <w:b/>
                <w:bCs/>
                <w:i w:val="0"/>
              </w:rPr>
              <w:t>“</w:t>
            </w:r>
            <w:r w:rsidRPr="000139AC">
              <w:rPr>
                <w:b/>
                <w:bCs/>
                <w:i w:val="0"/>
              </w:rPr>
              <w:t xml:space="preserve"> im Perfekt</w:t>
            </w:r>
          </w:p>
          <w:p w14:paraId="61BB1210" w14:textId="78BA184F" w:rsidR="000139AC" w:rsidRPr="00F15788" w:rsidRDefault="000139AC" w:rsidP="000139AC">
            <w:pPr>
              <w:pStyle w:val="Textkrper2"/>
              <w:tabs>
                <w:tab w:val="left" w:pos="539"/>
                <w:tab w:val="left" w:pos="1366"/>
              </w:tabs>
              <w:spacing w:before="180" w:line="280" w:lineRule="atLeast"/>
              <w:ind w:left="550" w:right="266"/>
              <w:rPr>
                <w:i w:val="0"/>
                <w:u w:val="single"/>
              </w:rPr>
            </w:pPr>
            <w:r w:rsidRPr="00F15788">
              <w:rPr>
                <w:i w:val="0"/>
                <w:u w:val="single"/>
              </w:rPr>
              <w:t>A</w:t>
            </w:r>
            <w:r w:rsidR="00F15788">
              <w:rPr>
                <w:i w:val="0"/>
                <w:u w:val="single"/>
              </w:rPr>
              <w:t>.</w:t>
            </w:r>
            <w:r w:rsidRPr="00F15788">
              <w:rPr>
                <w:i w:val="0"/>
                <w:u w:val="single"/>
              </w:rPr>
              <w:t xml:space="preserve"> </w:t>
            </w:r>
            <w:r w:rsidR="007650ED">
              <w:rPr>
                <w:i w:val="0"/>
                <w:u w:val="single"/>
              </w:rPr>
              <w:t>Perfekt mit</w:t>
            </w:r>
            <w:r w:rsidRPr="00F15788">
              <w:rPr>
                <w:i w:val="0"/>
                <w:u w:val="single"/>
              </w:rPr>
              <w:t xml:space="preserve"> „sein</w:t>
            </w:r>
            <w:r w:rsidR="00F15788">
              <w:rPr>
                <w:i w:val="0"/>
                <w:u w:val="single"/>
              </w:rPr>
              <w:t>“</w:t>
            </w:r>
          </w:p>
          <w:p w14:paraId="4E843FAB" w14:textId="71841DFC" w:rsidR="00E03CD0" w:rsidRDefault="00F15788" w:rsidP="007650ED">
            <w:pPr>
              <w:pStyle w:val="Textkrper2"/>
              <w:tabs>
                <w:tab w:val="left" w:pos="539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 w:rsidRPr="00F15788">
              <w:rPr>
                <w:i w:val="0"/>
              </w:rPr>
              <w:t>Die meisten Verben bilden das Perfekt mit „haben“. Die Verben, die das Perfekt mit „sein“ bilden, sind also die Ausnahmen. Man kann sie in drei Gruppen aufteilen</w:t>
            </w:r>
            <w:r w:rsidR="000139AC" w:rsidRPr="00F15788">
              <w:rPr>
                <w:i w:val="0"/>
              </w:rPr>
              <w:t>.</w:t>
            </w:r>
          </w:p>
          <w:p w14:paraId="20368CDB" w14:textId="77777777" w:rsidR="00A56F6C" w:rsidRDefault="00A56F6C" w:rsidP="000139AC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</w:p>
          <w:p w14:paraId="428510EC" w14:textId="45F21D0D" w:rsidR="00A56F6C" w:rsidRDefault="00A56F6C" w:rsidP="000139AC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>1. Verben der Ortsveränderung</w:t>
            </w:r>
          </w:p>
          <w:p w14:paraId="616D0F7A" w14:textId="549F54C2" w:rsidR="00A56F6C" w:rsidRDefault="00A56F6C" w:rsidP="00DE11FD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Cs w:val="0"/>
              </w:rPr>
            </w:pPr>
            <w:r>
              <w:rPr>
                <w:i w:val="0"/>
              </w:rPr>
              <w:tab/>
              <w:t xml:space="preserve">Beispiele: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Pr="00A56F6C">
              <w:rPr>
                <w:iCs w:val="0"/>
              </w:rPr>
              <w:t>gehen, laufen, kommen, steigen, sinken,</w:t>
            </w:r>
            <w:r w:rsidR="00241C3A">
              <w:rPr>
                <w:iCs w:val="0"/>
              </w:rPr>
              <w:t xml:space="preserve"> fallen,</w:t>
            </w:r>
            <w:r w:rsidRPr="00A56F6C">
              <w:rPr>
                <w:iCs w:val="0"/>
              </w:rPr>
              <w:t xml:space="preserve"> aufstehen, gelangen</w:t>
            </w:r>
            <w:r w:rsidR="005E38ED">
              <w:rPr>
                <w:iCs w:val="0"/>
              </w:rPr>
              <w:t>,…</w:t>
            </w:r>
          </w:p>
          <w:p w14:paraId="7187CB31" w14:textId="77777777" w:rsidR="00241C3A" w:rsidRDefault="005E38ED" w:rsidP="00DE11FD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180" w:line="280" w:lineRule="atLeast"/>
              <w:ind w:left="550" w:right="266"/>
              <w:rPr>
                <w:i w:val="0"/>
              </w:rPr>
            </w:pPr>
            <w:r w:rsidRPr="00DE11FD">
              <w:rPr>
                <w:i w:val="0"/>
              </w:rPr>
              <w:t>Bei einigen Verben muss man jedoch aufpassen, da bei ihnen sowohl das Perfekt mit „sein“ als auch das Perfekt mit „haben“ möglich ist.</w:t>
            </w:r>
          </w:p>
          <w:p w14:paraId="5C211DC5" w14:textId="018B1C07" w:rsidR="005E38ED" w:rsidRDefault="00241C3A" w:rsidP="00241C3A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ab/>
            </w:r>
            <w:r w:rsidR="005E38ED">
              <w:rPr>
                <w:i w:val="0"/>
              </w:rPr>
              <w:t>Beispiele:</w:t>
            </w:r>
          </w:p>
          <w:p w14:paraId="221CB3E5" w14:textId="3FDD3EBB" w:rsidR="005E38ED" w:rsidRDefault="00DE11FD" w:rsidP="00DE11FD">
            <w:pPr>
              <w:pStyle w:val="Textkrper2"/>
              <w:tabs>
                <w:tab w:val="left" w:pos="539"/>
                <w:tab w:val="left" w:pos="871"/>
                <w:tab w:val="left" w:pos="1366"/>
                <w:tab w:val="left" w:pos="2880"/>
                <w:tab w:val="left" w:pos="5941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E38ED">
              <w:rPr>
                <w:iCs w:val="0"/>
              </w:rPr>
              <w:t xml:space="preserve">fahren </w:t>
            </w:r>
            <w:r w:rsidR="005E38ED" w:rsidRPr="00DE11FD">
              <w:rPr>
                <w:i w:val="0"/>
              </w:rPr>
              <w:t>+ Präp</w:t>
            </w:r>
            <w:r w:rsidR="005E38ED">
              <w:rPr>
                <w:iCs w:val="0"/>
              </w:rPr>
              <w:t>:</w:t>
            </w:r>
            <w:r w:rsidR="005E38ED">
              <w:rPr>
                <w:i w:val="0"/>
              </w:rPr>
              <w:t xml:space="preserve"> </w:t>
            </w:r>
            <w:r>
              <w:rPr>
                <w:i w:val="0"/>
              </w:rPr>
              <w:tab/>
            </w:r>
            <w:r w:rsidR="005E38ED">
              <w:rPr>
                <w:i w:val="0"/>
              </w:rPr>
              <w:t xml:space="preserve">Er ist nach Paris gefahren.  </w:t>
            </w:r>
            <w:r>
              <w:rPr>
                <w:i w:val="0"/>
              </w:rPr>
              <w:tab/>
            </w:r>
            <w:r w:rsidR="005E38ED">
              <w:rPr>
                <w:i w:val="0"/>
              </w:rPr>
              <w:t>[Wohin ist er gefahren?]</w:t>
            </w:r>
            <w:r w:rsidR="005E38ED"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E38ED" w:rsidRPr="00DE11FD">
              <w:rPr>
                <w:iCs w:val="0"/>
              </w:rPr>
              <w:t>fahren</w:t>
            </w:r>
            <w:r w:rsidR="005E38ED">
              <w:rPr>
                <w:i w:val="0"/>
              </w:rPr>
              <w:t xml:space="preserve"> + Akk: </w:t>
            </w:r>
            <w:r>
              <w:rPr>
                <w:i w:val="0"/>
              </w:rPr>
              <w:tab/>
            </w:r>
            <w:r w:rsidR="005E38ED">
              <w:rPr>
                <w:i w:val="0"/>
              </w:rPr>
              <w:t xml:space="preserve">Er hat das Auto gefahren. </w:t>
            </w:r>
            <w:r>
              <w:rPr>
                <w:i w:val="0"/>
              </w:rPr>
              <w:tab/>
            </w:r>
            <w:r w:rsidR="005E38ED">
              <w:rPr>
                <w:i w:val="0"/>
              </w:rPr>
              <w:t>[Was hat er gefahren</w:t>
            </w:r>
            <w:r>
              <w:rPr>
                <w:i w:val="0"/>
              </w:rPr>
              <w:t>?</w:t>
            </w:r>
            <w:r w:rsidR="005E38ED">
              <w:rPr>
                <w:i w:val="0"/>
              </w:rPr>
              <w:t>]</w:t>
            </w:r>
          </w:p>
          <w:p w14:paraId="23AAC891" w14:textId="5A798BEC" w:rsidR="005E38ED" w:rsidRDefault="00DE11FD" w:rsidP="00DE11FD">
            <w:pPr>
              <w:pStyle w:val="Textkrper2"/>
              <w:tabs>
                <w:tab w:val="left" w:pos="539"/>
                <w:tab w:val="left" w:pos="871"/>
                <w:tab w:val="left" w:pos="1366"/>
                <w:tab w:val="left" w:pos="2880"/>
                <w:tab w:val="left" w:pos="5941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E38ED">
              <w:rPr>
                <w:iCs w:val="0"/>
              </w:rPr>
              <w:t xml:space="preserve">fliegen </w:t>
            </w:r>
            <w:r w:rsidR="005E38ED" w:rsidRPr="00DE11FD">
              <w:rPr>
                <w:i w:val="0"/>
              </w:rPr>
              <w:t>+ Präp</w:t>
            </w:r>
            <w:r w:rsidR="005E38ED">
              <w:rPr>
                <w:iCs w:val="0"/>
              </w:rPr>
              <w:t>:</w:t>
            </w:r>
            <w:r>
              <w:rPr>
                <w:iCs w:val="0"/>
              </w:rPr>
              <w:tab/>
            </w:r>
            <w:r w:rsidR="005E38ED">
              <w:rPr>
                <w:i w:val="0"/>
              </w:rPr>
              <w:t>Sie sind nach Paris geflogen</w:t>
            </w:r>
            <w:r>
              <w:rPr>
                <w:i w:val="0"/>
              </w:rPr>
              <w:t>.</w:t>
            </w:r>
            <w:r w:rsidR="005E38ED">
              <w:rPr>
                <w:i w:val="0"/>
              </w:rPr>
              <w:t xml:space="preserve"> </w:t>
            </w:r>
            <w:r>
              <w:rPr>
                <w:i w:val="0"/>
              </w:rPr>
              <w:tab/>
            </w:r>
            <w:r w:rsidR="005E38ED">
              <w:rPr>
                <w:i w:val="0"/>
              </w:rPr>
              <w:t>[Wohin sind sie geflogen?]</w:t>
            </w:r>
          </w:p>
          <w:p w14:paraId="1744C0ED" w14:textId="400F2464" w:rsidR="005E38ED" w:rsidRDefault="00DE11FD" w:rsidP="00DE11FD">
            <w:pPr>
              <w:pStyle w:val="Textkrper2"/>
              <w:tabs>
                <w:tab w:val="left" w:pos="539"/>
                <w:tab w:val="left" w:pos="871"/>
                <w:tab w:val="left" w:pos="1366"/>
                <w:tab w:val="left" w:pos="2880"/>
                <w:tab w:val="left" w:pos="5941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="005E38ED">
              <w:rPr>
                <w:iCs w:val="0"/>
              </w:rPr>
              <w:t xml:space="preserve">fliegen </w:t>
            </w:r>
            <w:r w:rsidR="005E38ED" w:rsidRPr="00DE11FD">
              <w:rPr>
                <w:i w:val="0"/>
              </w:rPr>
              <w:t>+ Akk:</w:t>
            </w:r>
            <w:r w:rsidR="005E38ED">
              <w:rPr>
                <w:i w:val="0"/>
              </w:rPr>
              <w:t xml:space="preserve"> </w:t>
            </w:r>
            <w:r>
              <w:rPr>
                <w:i w:val="0"/>
              </w:rPr>
              <w:tab/>
              <w:t>Sie hat den Airbus geflogen.</w:t>
            </w:r>
            <w:r>
              <w:rPr>
                <w:i w:val="0"/>
              </w:rPr>
              <w:tab/>
              <w:t>[Was ha</w:t>
            </w:r>
            <w:r w:rsidR="00241C3A">
              <w:rPr>
                <w:i w:val="0"/>
              </w:rPr>
              <w:t>t</w:t>
            </w:r>
            <w:r>
              <w:rPr>
                <w:i w:val="0"/>
              </w:rPr>
              <w:t xml:space="preserve"> sie geflogen?]</w:t>
            </w:r>
          </w:p>
          <w:p w14:paraId="0EF792AA" w14:textId="3126D743" w:rsidR="00DE11FD" w:rsidRDefault="00DE11FD" w:rsidP="00DE11FD">
            <w:pPr>
              <w:pStyle w:val="Textkrper2"/>
              <w:tabs>
                <w:tab w:val="left" w:pos="539"/>
                <w:tab w:val="left" w:pos="871"/>
                <w:tab w:val="left" w:pos="1366"/>
                <w:tab w:val="left" w:pos="2880"/>
                <w:tab w:val="left" w:pos="5941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 xml:space="preserve">tanzen </w:t>
            </w:r>
            <w:r w:rsidRPr="00DE11FD">
              <w:rPr>
                <w:i w:val="0"/>
              </w:rPr>
              <w:t>+ Präp:</w:t>
            </w:r>
            <w:r>
              <w:rPr>
                <w:i w:val="0"/>
              </w:rPr>
              <w:t xml:space="preserve"> </w:t>
            </w:r>
            <w:r>
              <w:rPr>
                <w:i w:val="0"/>
              </w:rPr>
              <w:tab/>
              <w:t xml:space="preserve">Sie sind durch den Raum getanzt. [Wohin sind sie getanzt?] </w:t>
            </w:r>
          </w:p>
          <w:p w14:paraId="4B827AAF" w14:textId="03EF6AFA" w:rsidR="00DE11FD" w:rsidRDefault="00DE11FD" w:rsidP="00DE11FD">
            <w:pPr>
              <w:pStyle w:val="Textkrper2"/>
              <w:tabs>
                <w:tab w:val="left" w:pos="539"/>
                <w:tab w:val="left" w:pos="871"/>
                <w:tab w:val="left" w:pos="1366"/>
                <w:tab w:val="left" w:pos="2880"/>
                <w:tab w:val="left" w:pos="5941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 xml:space="preserve">tanzen </w:t>
            </w:r>
            <w:r w:rsidRPr="00DE11FD">
              <w:rPr>
                <w:i w:val="0"/>
              </w:rPr>
              <w:t>+ Akk:</w:t>
            </w:r>
            <w:r>
              <w:rPr>
                <w:i w:val="0"/>
              </w:rPr>
              <w:t xml:space="preserve"> </w:t>
            </w:r>
            <w:r>
              <w:rPr>
                <w:i w:val="0"/>
              </w:rPr>
              <w:tab/>
              <w:t>Sie haben (einen)Walzer getanzt.</w:t>
            </w:r>
            <w:r>
              <w:rPr>
                <w:i w:val="0"/>
              </w:rPr>
              <w:tab/>
              <w:t xml:space="preserve">[Was haben sie getanzt?] </w:t>
            </w:r>
          </w:p>
          <w:p w14:paraId="7142247B" w14:textId="41A9CFF7" w:rsidR="00241C3A" w:rsidRDefault="005E38ED" w:rsidP="00241C3A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br/>
            </w:r>
            <w:r w:rsidR="00241C3A">
              <w:rPr>
                <w:i w:val="0"/>
              </w:rPr>
              <w:t>2. Verben der Zustandsveränderung</w:t>
            </w:r>
          </w:p>
          <w:p w14:paraId="117E64FE" w14:textId="6838AFC1" w:rsidR="00241C3A" w:rsidRDefault="00241C3A" w:rsidP="00241C3A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Cs w:val="0"/>
              </w:rPr>
            </w:pPr>
            <w:r>
              <w:rPr>
                <w:i w:val="0"/>
              </w:rPr>
              <w:tab/>
              <w:t xml:space="preserve">Beispiele: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Pr="00241C3A">
              <w:rPr>
                <w:iCs w:val="0"/>
              </w:rPr>
              <w:t>sterben, aufwachen, einschlafen, wachsen, platzen</w:t>
            </w:r>
            <w:r>
              <w:rPr>
                <w:iCs w:val="0"/>
              </w:rPr>
              <w:t>,…</w:t>
            </w:r>
          </w:p>
          <w:p w14:paraId="75FD1BD0" w14:textId="77777777" w:rsidR="00241C3A" w:rsidRDefault="00241C3A" w:rsidP="00241C3A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550" w:right="266"/>
              <w:rPr>
                <w:i w:val="0"/>
              </w:rPr>
            </w:pPr>
          </w:p>
          <w:p w14:paraId="3A2F4104" w14:textId="7AE9A637" w:rsidR="00241C3A" w:rsidRDefault="00241C3A" w:rsidP="00241C3A">
            <w:pPr>
              <w:pStyle w:val="Textkrper2"/>
              <w:tabs>
                <w:tab w:val="left" w:pos="539"/>
                <w:tab w:val="left" w:pos="1366"/>
              </w:tabs>
              <w:spacing w:line="280" w:lineRule="atLeast"/>
              <w:ind w:left="142" w:right="266"/>
              <w:rPr>
                <w:i w:val="0"/>
              </w:rPr>
            </w:pPr>
            <w:r>
              <w:rPr>
                <w:i w:val="0"/>
              </w:rPr>
              <w:tab/>
              <w:t>3. Spezielle Verben ( Verben, die weder Orts- noch Zustandsveränderung anzeigen)</w:t>
            </w:r>
          </w:p>
          <w:p w14:paraId="08567DC5" w14:textId="77777777" w:rsidR="009A7D52" w:rsidRDefault="00241C3A" w:rsidP="009A7D52">
            <w:pPr>
              <w:pStyle w:val="Textkrper2"/>
              <w:tabs>
                <w:tab w:val="left" w:pos="539"/>
                <w:tab w:val="left" w:pos="1366"/>
              </w:tabs>
              <w:spacing w:before="60" w:line="280" w:lineRule="atLeast"/>
              <w:ind w:left="505" w:right="266"/>
              <w:rPr>
                <w:iCs w:val="0"/>
              </w:rPr>
            </w:pPr>
            <w:r>
              <w:rPr>
                <w:i w:val="0"/>
              </w:rPr>
              <w:t xml:space="preserve">       Liste: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Pr="00241C3A">
              <w:rPr>
                <w:iCs w:val="0"/>
              </w:rPr>
              <w:t xml:space="preserve">sein, bleiben, werden, geschehen, passieren, vorkommen, gelingen, </w:t>
            </w:r>
            <w:r>
              <w:rPr>
                <w:iCs w:val="0"/>
              </w:rPr>
              <w:br/>
              <w:t xml:space="preserve">               </w:t>
            </w:r>
            <w:r w:rsidRPr="00241C3A">
              <w:rPr>
                <w:iCs w:val="0"/>
              </w:rPr>
              <w:t>misslingen, zusammenstoßen, sich begegne</w:t>
            </w:r>
            <w:r>
              <w:rPr>
                <w:iCs w:val="0"/>
              </w:rPr>
              <w:t>n</w:t>
            </w:r>
            <w:r w:rsidR="009A7D52">
              <w:rPr>
                <w:iCs w:val="0"/>
              </w:rPr>
              <w:t xml:space="preserve">** </w:t>
            </w:r>
          </w:p>
          <w:p w14:paraId="2BE3BE6F" w14:textId="7923ACC1" w:rsidR="005E38ED" w:rsidRDefault="009A7D52" w:rsidP="009A7D52">
            <w:pPr>
              <w:pStyle w:val="Textkrper2"/>
              <w:tabs>
                <w:tab w:val="left" w:pos="539"/>
                <w:tab w:val="left" w:pos="1366"/>
              </w:tabs>
              <w:spacing w:before="60" w:line="280" w:lineRule="atLeast"/>
              <w:ind w:left="505" w:right="266"/>
              <w:rPr>
                <w:iCs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 xml:space="preserve">**[sich begegnen </w:t>
            </w:r>
            <w:r w:rsidRPr="009A7D52">
              <w:rPr>
                <w:i w:val="0"/>
              </w:rPr>
              <w:t>ist ein</w:t>
            </w:r>
            <w:r>
              <w:rPr>
                <w:i w:val="0"/>
              </w:rPr>
              <w:t xml:space="preserve"> </w:t>
            </w:r>
            <w:r w:rsidRPr="009A7D52">
              <w:rPr>
                <w:i w:val="0"/>
              </w:rPr>
              <w:t>reziprokes und kein reflexives Verb s.u.]</w:t>
            </w:r>
          </w:p>
          <w:p w14:paraId="60CF0E0D" w14:textId="605B9616" w:rsidR="00326BDB" w:rsidRDefault="00326BDB" w:rsidP="00F956A4">
            <w:pPr>
              <w:pStyle w:val="Textkrper2"/>
              <w:spacing w:before="60" w:after="120" w:line="280" w:lineRule="atLeast"/>
              <w:ind w:left="964" w:right="266"/>
              <w:jc w:val="both"/>
              <w:rPr>
                <w:sz w:val="18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14:paraId="025B0376" w14:textId="0A612F16" w:rsidR="0056348A" w:rsidRDefault="00326BDB" w:rsidP="009B496C">
            <w:r>
              <w:tab/>
            </w:r>
            <w:r>
              <w:tab/>
            </w:r>
          </w:p>
        </w:tc>
      </w:tr>
      <w:tr w:rsidR="00757E54" w14:paraId="2BD59692" w14:textId="77777777" w:rsidTr="007664E8">
        <w:trPr>
          <w:cantSplit/>
          <w:trHeight w:hRule="exact" w:val="17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14:paraId="3CA455F1" w14:textId="77777777" w:rsidR="00757E54" w:rsidRDefault="00757E54" w:rsidP="00900CB5">
            <w:pPr>
              <w:rPr>
                <w:sz w:val="16"/>
              </w:rPr>
            </w:pPr>
          </w:p>
        </w:tc>
        <w:tc>
          <w:tcPr>
            <w:tcW w:w="8831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0781C882" w14:textId="77777777" w:rsidR="00757E54" w:rsidRDefault="00757E54" w:rsidP="00900CB5"/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</w:tcBorders>
            <w:shd w:val="clear" w:color="auto" w:fill="CCECFF"/>
          </w:tcPr>
          <w:p w14:paraId="18F5E16B" w14:textId="77777777" w:rsidR="00757E54" w:rsidRDefault="00757E54" w:rsidP="00900CB5"/>
        </w:tc>
      </w:tr>
    </w:tbl>
    <w:p w14:paraId="6D2E3A85" w14:textId="77777777" w:rsidR="007650ED" w:rsidRDefault="007650ED" w:rsidP="0001538F">
      <w:pPr>
        <w:pStyle w:val="StandardWeb"/>
        <w:sectPr w:rsidR="007650ED" w:rsidSect="00284B35">
          <w:pgSz w:w="11906" w:h="16838"/>
          <w:pgMar w:top="1191" w:right="1418" w:bottom="567" w:left="1418" w:header="709" w:footer="709" w:gutter="0"/>
          <w:cols w:space="708"/>
          <w:docGrid w:linePitch="360"/>
        </w:sectPr>
      </w:pPr>
    </w:p>
    <w:p w14:paraId="4D1BBC7D" w14:textId="0CFBD037" w:rsidR="00E628F6" w:rsidRDefault="00E628F6" w:rsidP="00E628F6">
      <w:pPr>
        <w:pStyle w:val="berschrift2"/>
        <w:tabs>
          <w:tab w:val="left" w:pos="8820"/>
        </w:tabs>
        <w:ind w:right="-108"/>
      </w:pPr>
      <w:r>
        <w:lastRenderedPageBreak/>
        <w:t>Grammatik: Perfektbildung</w:t>
      </w:r>
      <w:r>
        <w:tab/>
        <w:t>3</w:t>
      </w:r>
    </w:p>
    <w:p w14:paraId="3C1ADD0E" w14:textId="77777777" w:rsidR="00E628F6" w:rsidRDefault="00E628F6" w:rsidP="00E628F6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8831"/>
        <w:gridCol w:w="211"/>
      </w:tblGrid>
      <w:tr w:rsidR="007650ED" w14:paraId="2265636C" w14:textId="77777777" w:rsidTr="00C57ADB">
        <w:trPr>
          <w:cantSplit/>
          <w:trHeight w:hRule="exact" w:val="170"/>
        </w:trPr>
        <w:tc>
          <w:tcPr>
            <w:tcW w:w="170" w:type="dxa"/>
            <w:tcBorders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5936BE4B" w14:textId="77777777" w:rsidR="007650ED" w:rsidRDefault="007650ED" w:rsidP="00C57ADB">
            <w:pPr>
              <w:rPr>
                <w:sz w:val="16"/>
              </w:rPr>
            </w:pPr>
          </w:p>
        </w:tc>
        <w:tc>
          <w:tcPr>
            <w:tcW w:w="8831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242F2D59" w14:textId="77777777" w:rsidR="007650ED" w:rsidRDefault="007650ED" w:rsidP="00C57ADB"/>
        </w:tc>
        <w:tc>
          <w:tcPr>
            <w:tcW w:w="211" w:type="dxa"/>
            <w:tcBorders>
              <w:left w:val="nil"/>
              <w:bottom w:val="nil"/>
            </w:tcBorders>
            <w:shd w:val="clear" w:color="auto" w:fill="CCECFF"/>
          </w:tcPr>
          <w:p w14:paraId="40EB6A9A" w14:textId="77777777" w:rsidR="007650ED" w:rsidRDefault="007650ED" w:rsidP="00C57ADB"/>
        </w:tc>
      </w:tr>
      <w:tr w:rsidR="007650ED" w14:paraId="2868292D" w14:textId="77777777" w:rsidTr="00C57ADB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26A3F908" w14:textId="77777777" w:rsidR="007650ED" w:rsidRDefault="007650ED" w:rsidP="00C57ADB">
            <w:pPr>
              <w:rPr>
                <w:sz w:val="16"/>
              </w:rPr>
            </w:pPr>
          </w:p>
        </w:tc>
        <w:tc>
          <w:tcPr>
            <w:tcW w:w="8831" w:type="dxa"/>
            <w:tcBorders>
              <w:left w:val="single" w:sz="4" w:space="0" w:color="auto"/>
              <w:bottom w:val="single" w:sz="4" w:space="0" w:color="auto"/>
            </w:tcBorders>
          </w:tcPr>
          <w:p w14:paraId="5356DF34" w14:textId="77777777" w:rsidR="007650ED" w:rsidRDefault="007650ED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</w:p>
          <w:p w14:paraId="7BA99578" w14:textId="7B4A2BD5" w:rsidR="007650ED" w:rsidRPr="00C8687D" w:rsidRDefault="00940639" w:rsidP="00C8687D">
            <w:pPr>
              <w:pStyle w:val="StandardWeb"/>
              <w:spacing w:before="24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687D">
              <w:rPr>
                <w:rFonts w:ascii="Arial" w:hAnsi="Arial" w:cs="Arial"/>
                <w:sz w:val="20"/>
                <w:szCs w:val="20"/>
                <w:u w:val="single"/>
              </w:rPr>
              <w:t xml:space="preserve">B. </w:t>
            </w:r>
            <w:r w:rsidR="007650ED" w:rsidRPr="00C8687D">
              <w:rPr>
                <w:rFonts w:ascii="Arial" w:hAnsi="Arial" w:cs="Arial"/>
                <w:sz w:val="20"/>
                <w:szCs w:val="20"/>
                <w:u w:val="single"/>
              </w:rPr>
              <w:t>Perfekt mit „haben“</w:t>
            </w:r>
          </w:p>
          <w:p w14:paraId="47A4FB38" w14:textId="3B546468" w:rsidR="00940639" w:rsidRDefault="00940639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</w:p>
          <w:p w14:paraId="7924F82D" w14:textId="77777777" w:rsidR="00AB3A69" w:rsidRDefault="00940639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Auch für das Perfekt mit „haben“ gibt es einige Regeln, auch wenn dadurch nicht alle Verben mit „haben“ erfasst werden können. </w:t>
            </w:r>
          </w:p>
          <w:p w14:paraId="52166028" w14:textId="77777777" w:rsidR="00AB3A69" w:rsidRDefault="00AB3A69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</w:p>
          <w:p w14:paraId="2CAD5510" w14:textId="7ABF9D8A" w:rsidR="00940639" w:rsidRDefault="00AB3A69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Perfekt mit „haben“ bilden</w:t>
            </w:r>
            <w:r w:rsidR="007C3E35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D820EB" w14:textId="367EAC2E" w:rsidR="007650ED" w:rsidRDefault="007650ED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  <w:r w:rsidRPr="007650E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C3E35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Pr="007650ED">
              <w:rPr>
                <w:rFonts w:ascii="Arial" w:hAnsi="Arial" w:cs="Arial"/>
                <w:sz w:val="20"/>
                <w:szCs w:val="20"/>
              </w:rPr>
              <w:t>Verben mit Akkusativ-Ergänzung</w:t>
            </w:r>
          </w:p>
          <w:p w14:paraId="55651CA8" w14:textId="348681EF" w:rsidR="007C3E35" w:rsidRPr="007650ED" w:rsidRDefault="007C3E35" w:rsidP="007C3E35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szCs w:val="20"/>
              </w:rPr>
            </w:pPr>
            <w:r>
              <w:rPr>
                <w:i w:val="0"/>
              </w:rPr>
              <w:tab/>
              <w:t xml:space="preserve">Beispiele: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>haben, machen, nehmen, bringen,  kaufen, lesen,…</w:t>
            </w:r>
            <w:r>
              <w:rPr>
                <w:iCs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>fahren</w:t>
            </w:r>
            <w:r w:rsidRPr="007C3E35">
              <w:rPr>
                <w:i w:val="0"/>
              </w:rPr>
              <w:t>+Akk</w:t>
            </w:r>
            <w:r>
              <w:rPr>
                <w:iCs w:val="0"/>
              </w:rPr>
              <w:t xml:space="preserve">., fliegen+ </w:t>
            </w:r>
            <w:r w:rsidRPr="007C3E35">
              <w:rPr>
                <w:i w:val="0"/>
              </w:rPr>
              <w:t>Akk. (s.o.)</w:t>
            </w:r>
            <w:r>
              <w:rPr>
                <w:iCs w:val="0"/>
              </w:rPr>
              <w:t xml:space="preserve">  </w:t>
            </w:r>
          </w:p>
          <w:p w14:paraId="742D1625" w14:textId="77777777" w:rsidR="007C3E35" w:rsidRDefault="007C3E35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</w:p>
          <w:p w14:paraId="74180516" w14:textId="2EFB27A8" w:rsidR="007650ED" w:rsidRPr="007650ED" w:rsidRDefault="007650ED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  <w:r w:rsidRPr="007650ED">
              <w:rPr>
                <w:rFonts w:ascii="Arial" w:hAnsi="Arial" w:cs="Arial"/>
                <w:sz w:val="20"/>
                <w:szCs w:val="20"/>
              </w:rPr>
              <w:t>2. alle reflexiven Verben</w:t>
            </w:r>
          </w:p>
          <w:p w14:paraId="2D0D5DA0" w14:textId="77777777" w:rsidR="00246A3B" w:rsidRDefault="00246A3B" w:rsidP="00246A3B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Cs w:val="0"/>
              </w:rPr>
            </w:pPr>
            <w:r>
              <w:rPr>
                <w:i w:val="0"/>
              </w:rPr>
              <w:tab/>
              <w:t xml:space="preserve">Beispiele: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>sich bedanken, sich beeilen, sich verhalten, sich interessieren…</w:t>
            </w:r>
          </w:p>
          <w:p w14:paraId="35512970" w14:textId="77777777" w:rsidR="00AB3A69" w:rsidRDefault="00246A3B" w:rsidP="009A7D52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>
              <w:rPr>
                <w:iCs w:val="0"/>
              </w:rPr>
              <w:tab/>
            </w:r>
            <w:r w:rsidRPr="00246A3B">
              <w:rPr>
                <w:i w:val="0"/>
              </w:rPr>
              <w:t>auch</w:t>
            </w:r>
            <w:r>
              <w:rPr>
                <w:i w:val="0"/>
              </w:rPr>
              <w:t xml:space="preserve">: </w:t>
            </w:r>
            <w:r>
              <w:rPr>
                <w:iCs w:val="0"/>
              </w:rPr>
              <w:t xml:space="preserve"> sich setzen </w:t>
            </w:r>
            <w:r w:rsidRPr="00AB3A69">
              <w:rPr>
                <w:i w:val="0"/>
              </w:rPr>
              <w:t>[</w:t>
            </w:r>
            <w:r w:rsidR="00AB3A69" w:rsidRPr="00AB3A69">
              <w:rPr>
                <w:i w:val="0"/>
              </w:rPr>
              <w:t>„</w:t>
            </w:r>
            <w:r w:rsidRPr="00AB3A69">
              <w:rPr>
                <w:i w:val="0"/>
              </w:rPr>
              <w:t>sich setzen</w:t>
            </w:r>
            <w:r w:rsidR="00AB3A69" w:rsidRPr="00AB3A69">
              <w:rPr>
                <w:i w:val="0"/>
              </w:rPr>
              <w:t>“</w:t>
            </w:r>
            <w:r w:rsidRPr="00AB3A69">
              <w:rPr>
                <w:i w:val="0"/>
              </w:rPr>
              <w:t xml:space="preserve"> stellt zwar eine Ortsveränderung dar wie </w:t>
            </w:r>
            <w:r w:rsidRPr="00AB3A69">
              <w:rPr>
                <w:i w:val="0"/>
              </w:rPr>
              <w:br/>
            </w:r>
            <w:r w:rsidRPr="00AB3A69">
              <w:rPr>
                <w:i w:val="0"/>
              </w:rPr>
              <w:tab/>
            </w:r>
            <w:r w:rsidRPr="00AB3A69">
              <w:rPr>
                <w:i w:val="0"/>
              </w:rPr>
              <w:tab/>
            </w:r>
            <w:r w:rsidR="00AB3A69">
              <w:rPr>
                <w:i w:val="0"/>
              </w:rPr>
              <w:t>„</w:t>
            </w:r>
            <w:r w:rsidRPr="00AB3A69">
              <w:rPr>
                <w:i w:val="0"/>
              </w:rPr>
              <w:t>aufstehen</w:t>
            </w:r>
            <w:r w:rsidR="00AB3A69">
              <w:rPr>
                <w:i w:val="0"/>
              </w:rPr>
              <w:t>“</w:t>
            </w:r>
            <w:r w:rsidRPr="00AB3A69">
              <w:rPr>
                <w:i w:val="0"/>
              </w:rPr>
              <w:t xml:space="preserve">, aber </w:t>
            </w:r>
            <w:r w:rsidR="00AB3A69" w:rsidRPr="00AB3A69">
              <w:rPr>
                <w:i w:val="0"/>
              </w:rPr>
              <w:t>„</w:t>
            </w:r>
            <w:r w:rsidRPr="00AB3A69">
              <w:rPr>
                <w:i w:val="0"/>
              </w:rPr>
              <w:t>sich setzen</w:t>
            </w:r>
            <w:r w:rsidR="00AB3A69" w:rsidRPr="00AB3A69">
              <w:rPr>
                <w:i w:val="0"/>
              </w:rPr>
              <w:t>“</w:t>
            </w:r>
            <w:r w:rsidR="00AB3A69">
              <w:rPr>
                <w:iCs w:val="0"/>
              </w:rPr>
              <w:t xml:space="preserve"> </w:t>
            </w:r>
            <w:r w:rsidRPr="00246A3B">
              <w:rPr>
                <w:i w:val="0"/>
              </w:rPr>
              <w:t xml:space="preserve"> ist reflexiv, deshalb wird das Perfekt mit</w:t>
            </w:r>
          </w:p>
          <w:p w14:paraId="4C92F818" w14:textId="64D57D0C" w:rsidR="007650ED" w:rsidRPr="007650ED" w:rsidRDefault="00AB3A69" w:rsidP="009A7D52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szCs w:val="20"/>
              </w:rPr>
            </w:pPr>
            <w:r>
              <w:rPr>
                <w:i w:val="0"/>
              </w:rPr>
              <w:tab/>
            </w:r>
            <w:r>
              <w:rPr>
                <w:i w:val="0"/>
              </w:rPr>
              <w:tab/>
            </w:r>
            <w:r w:rsidR="00246A3B" w:rsidRPr="00246A3B">
              <w:rPr>
                <w:i w:val="0"/>
              </w:rPr>
              <w:t xml:space="preserve"> „haben</w:t>
            </w:r>
            <w:r w:rsidR="00246A3B">
              <w:rPr>
                <w:i w:val="0"/>
              </w:rPr>
              <w:t>“</w:t>
            </w:r>
            <w:r>
              <w:rPr>
                <w:i w:val="0"/>
              </w:rPr>
              <w:t xml:space="preserve"> </w:t>
            </w:r>
            <w:r w:rsidR="00246A3B" w:rsidRPr="00246A3B">
              <w:rPr>
                <w:i w:val="0"/>
              </w:rPr>
              <w:t>gebildet.]</w:t>
            </w:r>
            <w:r w:rsidR="00246A3B">
              <w:rPr>
                <w:iCs w:val="0"/>
              </w:rPr>
              <w:br/>
              <w:t xml:space="preserve"> </w:t>
            </w:r>
          </w:p>
          <w:p w14:paraId="3D448F0E" w14:textId="0B33198D" w:rsidR="007650ED" w:rsidRDefault="00C8687D" w:rsidP="00C8687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3. </w:t>
            </w:r>
            <w:r w:rsidR="007650ED" w:rsidRPr="007650ED">
              <w:rPr>
                <w:rFonts w:ascii="Arial" w:hAnsi="Arial" w:cs="Arial"/>
                <w:sz w:val="20"/>
                <w:szCs w:val="20"/>
              </w:rPr>
              <w:t>alle Sätze mit Modalverben</w:t>
            </w:r>
          </w:p>
          <w:p w14:paraId="40BB722E" w14:textId="5A32A5C7" w:rsidR="009A7D52" w:rsidRDefault="009A7D52" w:rsidP="009A7D52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Cs w:val="0"/>
              </w:rPr>
            </w:pPr>
            <w:r>
              <w:rPr>
                <w:i w:val="0"/>
              </w:rPr>
              <w:tab/>
              <w:t xml:space="preserve">Beispiele: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>Ich habe das machen müssen. Ich habe nicht kommen können.</w:t>
            </w:r>
          </w:p>
          <w:p w14:paraId="1C2BC431" w14:textId="77777777" w:rsidR="00C8687D" w:rsidRDefault="00C8687D" w:rsidP="00C8687D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 w:val="0"/>
              </w:rPr>
            </w:pPr>
            <w:r>
              <w:rPr>
                <w:iCs w:val="0"/>
              </w:rPr>
              <w:tab/>
            </w:r>
            <w:r w:rsidRPr="00C8687D">
              <w:rPr>
                <w:i w:val="0"/>
              </w:rPr>
              <w:t>Dies gilt auch bei der Kombination mit einem Verb der Ortsveränderung:</w:t>
            </w:r>
          </w:p>
          <w:p w14:paraId="561240C6" w14:textId="058F00DF" w:rsidR="00C8687D" w:rsidRDefault="00C8687D" w:rsidP="00C8687D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iCs w:val="0"/>
              </w:rPr>
            </w:pPr>
            <w:r>
              <w:rPr>
                <w:i w:val="0"/>
              </w:rPr>
              <w:tab/>
              <w:t xml:space="preserve">Beispiel: </w:t>
            </w:r>
            <w:r>
              <w:rPr>
                <w:i w:val="0"/>
              </w:rPr>
              <w:br/>
            </w:r>
            <w:r>
              <w:rPr>
                <w:iCs w:val="0"/>
              </w:rPr>
              <w:tab/>
            </w:r>
            <w:r>
              <w:rPr>
                <w:iCs w:val="0"/>
              </w:rPr>
              <w:tab/>
              <w:t>Ich habe gestern früher gehen müssen.</w:t>
            </w:r>
          </w:p>
          <w:p w14:paraId="20080F04" w14:textId="4E408499" w:rsidR="00C8687D" w:rsidRPr="007650ED" w:rsidRDefault="00C8687D" w:rsidP="00C8687D">
            <w:pPr>
              <w:pStyle w:val="Textkrper2"/>
              <w:tabs>
                <w:tab w:val="left" w:pos="539"/>
                <w:tab w:val="left" w:pos="871"/>
                <w:tab w:val="left" w:pos="1366"/>
              </w:tabs>
              <w:spacing w:before="60" w:line="280" w:lineRule="atLeast"/>
              <w:ind w:left="550" w:right="266"/>
              <w:rPr>
                <w:szCs w:val="20"/>
              </w:rPr>
            </w:pPr>
            <w:r w:rsidRPr="00C8687D">
              <w:rPr>
                <w:i w:val="0"/>
              </w:rPr>
              <w:br/>
            </w:r>
          </w:p>
          <w:p w14:paraId="2140C97B" w14:textId="094CF678" w:rsidR="007650ED" w:rsidRPr="007650ED" w:rsidRDefault="007650ED" w:rsidP="007650ED">
            <w:pPr>
              <w:pStyle w:val="StandardWeb"/>
              <w:spacing w:before="0" w:beforeAutospacing="0" w:after="0" w:afterAutospacing="0"/>
              <w:ind w:left="612"/>
              <w:rPr>
                <w:rFonts w:ascii="Arial" w:hAnsi="Arial" w:cs="Arial"/>
                <w:sz w:val="20"/>
                <w:szCs w:val="20"/>
              </w:rPr>
            </w:pPr>
          </w:p>
          <w:p w14:paraId="69032D2A" w14:textId="77777777" w:rsidR="007650ED" w:rsidRDefault="007650ED" w:rsidP="00C57ADB">
            <w:pPr>
              <w:pStyle w:val="Textkrper2"/>
              <w:spacing w:before="60" w:after="120" w:line="280" w:lineRule="atLeast"/>
              <w:ind w:left="964" w:right="266"/>
              <w:jc w:val="both"/>
              <w:rPr>
                <w:sz w:val="18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14:paraId="39E885F7" w14:textId="77777777" w:rsidR="007650ED" w:rsidRDefault="007650ED" w:rsidP="00C57ADB">
            <w:r>
              <w:tab/>
            </w:r>
            <w:r>
              <w:tab/>
            </w:r>
          </w:p>
        </w:tc>
      </w:tr>
      <w:tr w:rsidR="007650ED" w14:paraId="76227F53" w14:textId="77777777" w:rsidTr="00C57ADB">
        <w:trPr>
          <w:cantSplit/>
          <w:trHeight w:hRule="exact" w:val="17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14:paraId="3F007206" w14:textId="77777777" w:rsidR="007650ED" w:rsidRDefault="007650ED" w:rsidP="00C57ADB">
            <w:pPr>
              <w:rPr>
                <w:sz w:val="16"/>
              </w:rPr>
            </w:pPr>
          </w:p>
        </w:tc>
        <w:tc>
          <w:tcPr>
            <w:tcW w:w="8831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0F231F62" w14:textId="77777777" w:rsidR="007650ED" w:rsidRDefault="007650ED" w:rsidP="00C57ADB"/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</w:tcBorders>
            <w:shd w:val="clear" w:color="auto" w:fill="CCECFF"/>
          </w:tcPr>
          <w:p w14:paraId="5177A5DA" w14:textId="77777777" w:rsidR="007650ED" w:rsidRDefault="007650ED" w:rsidP="00C57ADB"/>
        </w:tc>
      </w:tr>
    </w:tbl>
    <w:p w14:paraId="6B62790D" w14:textId="77777777" w:rsidR="007650ED" w:rsidRDefault="007650ED" w:rsidP="007650ED">
      <w:pPr>
        <w:pStyle w:val="StandardWeb"/>
      </w:pPr>
    </w:p>
    <w:sectPr w:rsidR="007650ED" w:rsidSect="00284B35"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6045" w14:textId="77777777" w:rsidR="006D4EC2" w:rsidRDefault="006D4EC2">
      <w:r>
        <w:separator/>
      </w:r>
    </w:p>
  </w:endnote>
  <w:endnote w:type="continuationSeparator" w:id="0">
    <w:p w14:paraId="731A56A3" w14:textId="77777777" w:rsidR="006D4EC2" w:rsidRDefault="006D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329E" w14:textId="0B8E1A55" w:rsidR="00B96604" w:rsidRPr="004611C0" w:rsidRDefault="0006070B">
    <w:pPr>
      <w:pStyle w:val="Kopfzeile"/>
      <w:spacing w:before="240"/>
      <w:ind w:left="54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57C98142" wp14:editId="574EF807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4039799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604" w:rsidRPr="004611C0">
      <w:rPr>
        <w:rFonts w:ascii="Arial" w:hAnsi="Arial" w:cs="Arial"/>
        <w:sz w:val="20"/>
        <w:lang w:val="es-CO"/>
      </w:rPr>
      <w:t>© Udo Tellmann</w:t>
    </w:r>
    <w:r w:rsidR="00B96604" w:rsidRPr="004611C0">
      <w:rPr>
        <w:rFonts w:ascii="Arial" w:hAnsi="Arial" w:cs="Arial"/>
        <w:sz w:val="20"/>
        <w:lang w:val="es-CO"/>
      </w:rPr>
      <w:tab/>
    </w:r>
    <w:r w:rsidR="00B96604" w:rsidRPr="004611C0">
      <w:rPr>
        <w:rFonts w:ascii="Arial" w:hAnsi="Arial" w:cs="Arial"/>
        <w:sz w:val="20"/>
        <w:lang w:val="es-CO"/>
      </w:rPr>
      <w:tab/>
    </w:r>
    <w:r w:rsidR="00B96604" w:rsidRPr="004611C0">
      <w:rPr>
        <w:rFonts w:ascii="Arial" w:hAnsi="Arial" w:cs="Arial"/>
        <w:sz w:val="20"/>
        <w:lang w:val="es-CO"/>
      </w:rPr>
      <w:br/>
      <w:t>http://www.</w:t>
    </w:r>
    <w:r w:rsidR="00B96604">
      <w:rPr>
        <w:rFonts w:ascii="Arial" w:hAnsi="Arial" w:cs="Arial"/>
        <w:sz w:val="20"/>
        <w:lang w:val="es-CO"/>
      </w:rPr>
      <w:t>wirtschaftsdeutsch.de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227B" w14:textId="77777777" w:rsidR="006D4EC2" w:rsidRDefault="006D4EC2">
      <w:r>
        <w:separator/>
      </w:r>
    </w:p>
  </w:footnote>
  <w:footnote w:type="continuationSeparator" w:id="0">
    <w:p w14:paraId="47AC79D4" w14:textId="77777777" w:rsidR="006D4EC2" w:rsidRDefault="006D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D73E" w14:textId="77777777" w:rsidR="00B96604" w:rsidRDefault="00B96604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11E"/>
    <w:multiLevelType w:val="multilevel"/>
    <w:tmpl w:val="4DA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65E1"/>
    <w:multiLevelType w:val="hybridMultilevel"/>
    <w:tmpl w:val="4CE8ECA2"/>
    <w:lvl w:ilvl="0" w:tplc="0407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12BC7B3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04734"/>
    <w:multiLevelType w:val="multilevel"/>
    <w:tmpl w:val="A33E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6254F"/>
    <w:multiLevelType w:val="hybridMultilevel"/>
    <w:tmpl w:val="F7ECCC9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17AEC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 w15:restartNumberingAfterBreak="0">
    <w:nsid w:val="1FEE2C99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7" w15:restartNumberingAfterBreak="0">
    <w:nsid w:val="21365163"/>
    <w:multiLevelType w:val="multilevel"/>
    <w:tmpl w:val="A3E61826"/>
    <w:lvl w:ilvl="0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2792F93"/>
    <w:multiLevelType w:val="hybridMultilevel"/>
    <w:tmpl w:val="A3E61826"/>
    <w:lvl w:ilvl="0" w:tplc="0407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9" w15:restartNumberingAfterBreak="0">
    <w:nsid w:val="2D571889"/>
    <w:multiLevelType w:val="multilevel"/>
    <w:tmpl w:val="D51C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816B5"/>
    <w:multiLevelType w:val="multilevel"/>
    <w:tmpl w:val="A35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F1EBB"/>
    <w:multiLevelType w:val="hybridMultilevel"/>
    <w:tmpl w:val="E6469B6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 w15:restartNumberingAfterBreak="0">
    <w:nsid w:val="3A905D05"/>
    <w:multiLevelType w:val="hybridMultilevel"/>
    <w:tmpl w:val="958479F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2B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C67C6"/>
    <w:multiLevelType w:val="multilevel"/>
    <w:tmpl w:val="CCC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4298"/>
    <w:multiLevelType w:val="hybridMultilevel"/>
    <w:tmpl w:val="15D03E82"/>
    <w:lvl w:ilvl="0" w:tplc="C81A1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04B98"/>
    <w:multiLevelType w:val="hybridMultilevel"/>
    <w:tmpl w:val="AF4EAEC0"/>
    <w:lvl w:ilvl="0" w:tplc="68E6E076">
      <w:numFmt w:val="bullet"/>
      <w:lvlText w:val=""/>
      <w:lvlJc w:val="left"/>
      <w:pPr>
        <w:tabs>
          <w:tab w:val="num" w:pos="552"/>
        </w:tabs>
        <w:ind w:left="552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17" w15:restartNumberingAfterBreak="0">
    <w:nsid w:val="4A8C281B"/>
    <w:multiLevelType w:val="multilevel"/>
    <w:tmpl w:val="ACD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7671B"/>
    <w:multiLevelType w:val="hybridMultilevel"/>
    <w:tmpl w:val="0E5E7092"/>
    <w:lvl w:ilvl="0" w:tplc="A0324DC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30" w:hanging="360"/>
      </w:pPr>
    </w:lvl>
    <w:lvl w:ilvl="2" w:tplc="0407001B" w:tentative="1">
      <w:start w:val="1"/>
      <w:numFmt w:val="lowerRoman"/>
      <w:lvlText w:val="%3."/>
      <w:lvlJc w:val="right"/>
      <w:pPr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549D62F0"/>
    <w:multiLevelType w:val="hybridMultilevel"/>
    <w:tmpl w:val="958479F0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06F6"/>
    <w:multiLevelType w:val="hybridMultilevel"/>
    <w:tmpl w:val="909AD708"/>
    <w:lvl w:ilvl="0" w:tplc="0407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1" w15:restartNumberingAfterBreak="0">
    <w:nsid w:val="59A60169"/>
    <w:multiLevelType w:val="hybridMultilevel"/>
    <w:tmpl w:val="8712403C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428"/>
    <w:multiLevelType w:val="hybridMultilevel"/>
    <w:tmpl w:val="F7ECCC9A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C2E63"/>
    <w:multiLevelType w:val="hybridMultilevel"/>
    <w:tmpl w:val="871240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7C7E"/>
    <w:multiLevelType w:val="hybridMultilevel"/>
    <w:tmpl w:val="98825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308DD"/>
    <w:multiLevelType w:val="multilevel"/>
    <w:tmpl w:val="65B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36349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7" w15:restartNumberingAfterBreak="0">
    <w:nsid w:val="6D6224B0"/>
    <w:multiLevelType w:val="multilevel"/>
    <w:tmpl w:val="909AD708"/>
    <w:lvl w:ilvl="0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8" w15:restartNumberingAfterBreak="0">
    <w:nsid w:val="7007131A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9" w15:restartNumberingAfterBreak="0">
    <w:nsid w:val="72BD1950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30" w15:restartNumberingAfterBreak="0">
    <w:nsid w:val="741401E2"/>
    <w:multiLevelType w:val="hybridMultilevel"/>
    <w:tmpl w:val="BEA8A8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24774"/>
    <w:multiLevelType w:val="hybridMultilevel"/>
    <w:tmpl w:val="C5F00EC8"/>
    <w:lvl w:ilvl="0" w:tplc="D74AF4AA">
      <w:numFmt w:val="bullet"/>
      <w:lvlText w:val=""/>
      <w:lvlJc w:val="left"/>
      <w:pPr>
        <w:tabs>
          <w:tab w:val="num" w:pos="1454"/>
        </w:tabs>
        <w:ind w:left="145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2" w15:restartNumberingAfterBreak="0">
    <w:nsid w:val="7B820C39"/>
    <w:multiLevelType w:val="hybridMultilevel"/>
    <w:tmpl w:val="4B72AE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239185">
    <w:abstractNumId w:val="30"/>
  </w:num>
  <w:num w:numId="2" w16cid:durableId="1035731860">
    <w:abstractNumId w:val="19"/>
  </w:num>
  <w:num w:numId="3" w16cid:durableId="2076387948">
    <w:abstractNumId w:val="2"/>
  </w:num>
  <w:num w:numId="4" w16cid:durableId="488517072">
    <w:abstractNumId w:val="13"/>
  </w:num>
  <w:num w:numId="5" w16cid:durableId="1051805651">
    <w:abstractNumId w:val="12"/>
  </w:num>
  <w:num w:numId="6" w16cid:durableId="647176440">
    <w:abstractNumId w:val="22"/>
  </w:num>
  <w:num w:numId="7" w16cid:durableId="80179894">
    <w:abstractNumId w:val="24"/>
  </w:num>
  <w:num w:numId="8" w16cid:durableId="1886210150">
    <w:abstractNumId w:val="4"/>
  </w:num>
  <w:num w:numId="9" w16cid:durableId="1027681965">
    <w:abstractNumId w:val="32"/>
  </w:num>
  <w:num w:numId="10" w16cid:durableId="1755710318">
    <w:abstractNumId w:val="21"/>
  </w:num>
  <w:num w:numId="11" w16cid:durableId="892470999">
    <w:abstractNumId w:val="23"/>
  </w:num>
  <w:num w:numId="12" w16cid:durableId="662709299">
    <w:abstractNumId w:val="15"/>
  </w:num>
  <w:num w:numId="13" w16cid:durableId="1626811547">
    <w:abstractNumId w:val="20"/>
  </w:num>
  <w:num w:numId="14" w16cid:durableId="1728650530">
    <w:abstractNumId w:val="27"/>
  </w:num>
  <w:num w:numId="15" w16cid:durableId="1678651536">
    <w:abstractNumId w:val="8"/>
  </w:num>
  <w:num w:numId="16" w16cid:durableId="986668906">
    <w:abstractNumId w:val="7"/>
  </w:num>
  <w:num w:numId="17" w16cid:durableId="645013024">
    <w:abstractNumId w:val="1"/>
  </w:num>
  <w:num w:numId="18" w16cid:durableId="1775326339">
    <w:abstractNumId w:val="31"/>
  </w:num>
  <w:num w:numId="19" w16cid:durableId="2013874779">
    <w:abstractNumId w:val="16"/>
  </w:num>
  <w:num w:numId="20" w16cid:durableId="1170759346">
    <w:abstractNumId w:val="11"/>
  </w:num>
  <w:num w:numId="21" w16cid:durableId="661742763">
    <w:abstractNumId w:val="28"/>
  </w:num>
  <w:num w:numId="22" w16cid:durableId="1196653873">
    <w:abstractNumId w:val="29"/>
  </w:num>
  <w:num w:numId="23" w16cid:durableId="150369658">
    <w:abstractNumId w:val="5"/>
  </w:num>
  <w:num w:numId="24" w16cid:durableId="258370967">
    <w:abstractNumId w:val="6"/>
  </w:num>
  <w:num w:numId="25" w16cid:durableId="9259150">
    <w:abstractNumId w:val="17"/>
  </w:num>
  <w:num w:numId="26" w16cid:durableId="590434149">
    <w:abstractNumId w:val="14"/>
  </w:num>
  <w:num w:numId="27" w16cid:durableId="379137215">
    <w:abstractNumId w:val="9"/>
  </w:num>
  <w:num w:numId="28" w16cid:durableId="1574437608">
    <w:abstractNumId w:val="3"/>
  </w:num>
  <w:num w:numId="29" w16cid:durableId="666515753">
    <w:abstractNumId w:val="10"/>
  </w:num>
  <w:num w:numId="30" w16cid:durableId="259223173">
    <w:abstractNumId w:val="0"/>
  </w:num>
  <w:num w:numId="31" w16cid:durableId="1089040747">
    <w:abstractNumId w:val="25"/>
  </w:num>
  <w:num w:numId="32" w16cid:durableId="1815176143">
    <w:abstractNumId w:val="26"/>
  </w:num>
  <w:num w:numId="33" w16cid:durableId="1944802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6D"/>
    <w:rsid w:val="000139AC"/>
    <w:rsid w:val="0001538F"/>
    <w:rsid w:val="0001599F"/>
    <w:rsid w:val="00016ACA"/>
    <w:rsid w:val="00033E69"/>
    <w:rsid w:val="00040213"/>
    <w:rsid w:val="0004185F"/>
    <w:rsid w:val="000430A4"/>
    <w:rsid w:val="00047AD2"/>
    <w:rsid w:val="000507B1"/>
    <w:rsid w:val="000527ED"/>
    <w:rsid w:val="000544D5"/>
    <w:rsid w:val="00056387"/>
    <w:rsid w:val="0006070B"/>
    <w:rsid w:val="00064840"/>
    <w:rsid w:val="00066FAA"/>
    <w:rsid w:val="000A2B5B"/>
    <w:rsid w:val="000C61CE"/>
    <w:rsid w:val="000D371A"/>
    <w:rsid w:val="000F2079"/>
    <w:rsid w:val="00105A58"/>
    <w:rsid w:val="00106BDE"/>
    <w:rsid w:val="00122988"/>
    <w:rsid w:val="00134AE5"/>
    <w:rsid w:val="00135C01"/>
    <w:rsid w:val="0013735A"/>
    <w:rsid w:val="00140E7A"/>
    <w:rsid w:val="001433A9"/>
    <w:rsid w:val="001462FE"/>
    <w:rsid w:val="00147357"/>
    <w:rsid w:val="001545D6"/>
    <w:rsid w:val="0015631A"/>
    <w:rsid w:val="00161A15"/>
    <w:rsid w:val="00161BCD"/>
    <w:rsid w:val="001637BC"/>
    <w:rsid w:val="00165FAF"/>
    <w:rsid w:val="0018235C"/>
    <w:rsid w:val="00184D59"/>
    <w:rsid w:val="0018615F"/>
    <w:rsid w:val="001906F3"/>
    <w:rsid w:val="001969E4"/>
    <w:rsid w:val="00197C95"/>
    <w:rsid w:val="001A230C"/>
    <w:rsid w:val="001A2B20"/>
    <w:rsid w:val="001B0BC6"/>
    <w:rsid w:val="001B108B"/>
    <w:rsid w:val="001B7A91"/>
    <w:rsid w:val="001C49E7"/>
    <w:rsid w:val="001C5D5D"/>
    <w:rsid w:val="001D7874"/>
    <w:rsid w:val="001E3E0A"/>
    <w:rsid w:val="001E40B0"/>
    <w:rsid w:val="001F27F3"/>
    <w:rsid w:val="001F6EFF"/>
    <w:rsid w:val="002060C9"/>
    <w:rsid w:val="00217FD8"/>
    <w:rsid w:val="00234D6D"/>
    <w:rsid w:val="00236FD3"/>
    <w:rsid w:val="002402F6"/>
    <w:rsid w:val="00241C3A"/>
    <w:rsid w:val="0024655E"/>
    <w:rsid w:val="00246A3B"/>
    <w:rsid w:val="0024702F"/>
    <w:rsid w:val="002541F2"/>
    <w:rsid w:val="002570F5"/>
    <w:rsid w:val="00263E50"/>
    <w:rsid w:val="0026741A"/>
    <w:rsid w:val="00267614"/>
    <w:rsid w:val="00272E1D"/>
    <w:rsid w:val="00276211"/>
    <w:rsid w:val="00283A30"/>
    <w:rsid w:val="00284B35"/>
    <w:rsid w:val="0029195C"/>
    <w:rsid w:val="002973DB"/>
    <w:rsid w:val="002A33CD"/>
    <w:rsid w:val="002A4746"/>
    <w:rsid w:val="002C26D2"/>
    <w:rsid w:val="002D1D5D"/>
    <w:rsid w:val="002F5668"/>
    <w:rsid w:val="002F6FB8"/>
    <w:rsid w:val="00307004"/>
    <w:rsid w:val="003155C3"/>
    <w:rsid w:val="0031653C"/>
    <w:rsid w:val="00326BDB"/>
    <w:rsid w:val="00332174"/>
    <w:rsid w:val="00351C85"/>
    <w:rsid w:val="0035551D"/>
    <w:rsid w:val="0036298C"/>
    <w:rsid w:val="00363406"/>
    <w:rsid w:val="0037478F"/>
    <w:rsid w:val="00377BF8"/>
    <w:rsid w:val="00382296"/>
    <w:rsid w:val="00383C2F"/>
    <w:rsid w:val="00390D2E"/>
    <w:rsid w:val="003C3213"/>
    <w:rsid w:val="003E0694"/>
    <w:rsid w:val="003E536E"/>
    <w:rsid w:val="003E5B00"/>
    <w:rsid w:val="00404C71"/>
    <w:rsid w:val="00406CCE"/>
    <w:rsid w:val="00411D6C"/>
    <w:rsid w:val="00413B38"/>
    <w:rsid w:val="00426DF8"/>
    <w:rsid w:val="004405A7"/>
    <w:rsid w:val="00443073"/>
    <w:rsid w:val="0045628E"/>
    <w:rsid w:val="004611C0"/>
    <w:rsid w:val="00464677"/>
    <w:rsid w:val="00467AD5"/>
    <w:rsid w:val="00471006"/>
    <w:rsid w:val="00471093"/>
    <w:rsid w:val="00474F9B"/>
    <w:rsid w:val="00475E8C"/>
    <w:rsid w:val="00496BA6"/>
    <w:rsid w:val="004B0BC3"/>
    <w:rsid w:val="004C3B99"/>
    <w:rsid w:val="004C5CCD"/>
    <w:rsid w:val="004D000E"/>
    <w:rsid w:val="004E2B17"/>
    <w:rsid w:val="004E7280"/>
    <w:rsid w:val="0050462A"/>
    <w:rsid w:val="00510339"/>
    <w:rsid w:val="005118D1"/>
    <w:rsid w:val="00517B61"/>
    <w:rsid w:val="0052360B"/>
    <w:rsid w:val="00532770"/>
    <w:rsid w:val="005528B2"/>
    <w:rsid w:val="00552EA3"/>
    <w:rsid w:val="00563077"/>
    <w:rsid w:val="0056348A"/>
    <w:rsid w:val="00563A08"/>
    <w:rsid w:val="00564764"/>
    <w:rsid w:val="00564DE9"/>
    <w:rsid w:val="00564EF5"/>
    <w:rsid w:val="0057083B"/>
    <w:rsid w:val="00570C90"/>
    <w:rsid w:val="00570E5F"/>
    <w:rsid w:val="005B00EA"/>
    <w:rsid w:val="005B28D2"/>
    <w:rsid w:val="005B6815"/>
    <w:rsid w:val="005B7025"/>
    <w:rsid w:val="005C017E"/>
    <w:rsid w:val="005C569E"/>
    <w:rsid w:val="005D17D8"/>
    <w:rsid w:val="005D5E9D"/>
    <w:rsid w:val="005D7675"/>
    <w:rsid w:val="005E38ED"/>
    <w:rsid w:val="005F6DF3"/>
    <w:rsid w:val="006011F6"/>
    <w:rsid w:val="00620202"/>
    <w:rsid w:val="00620ECB"/>
    <w:rsid w:val="00624F7B"/>
    <w:rsid w:val="0062684D"/>
    <w:rsid w:val="00626D00"/>
    <w:rsid w:val="00655EB3"/>
    <w:rsid w:val="00671E7E"/>
    <w:rsid w:val="00673CAE"/>
    <w:rsid w:val="00674BCD"/>
    <w:rsid w:val="00685942"/>
    <w:rsid w:val="00692E36"/>
    <w:rsid w:val="00692F0C"/>
    <w:rsid w:val="00693B6A"/>
    <w:rsid w:val="00696961"/>
    <w:rsid w:val="006A1C4C"/>
    <w:rsid w:val="006B5C85"/>
    <w:rsid w:val="006B5FBA"/>
    <w:rsid w:val="006B6092"/>
    <w:rsid w:val="006C42B8"/>
    <w:rsid w:val="006D184D"/>
    <w:rsid w:val="006D1F2D"/>
    <w:rsid w:val="006D2A07"/>
    <w:rsid w:val="006D4EC2"/>
    <w:rsid w:val="006E551D"/>
    <w:rsid w:val="006F3159"/>
    <w:rsid w:val="006F7E18"/>
    <w:rsid w:val="0070038C"/>
    <w:rsid w:val="00703AAC"/>
    <w:rsid w:val="007058C2"/>
    <w:rsid w:val="00711CEA"/>
    <w:rsid w:val="00713AC6"/>
    <w:rsid w:val="0071460E"/>
    <w:rsid w:val="007169DE"/>
    <w:rsid w:val="00717A2E"/>
    <w:rsid w:val="00720D49"/>
    <w:rsid w:val="00722FC1"/>
    <w:rsid w:val="00723EC9"/>
    <w:rsid w:val="00731526"/>
    <w:rsid w:val="00732070"/>
    <w:rsid w:val="00733DD0"/>
    <w:rsid w:val="00741ACF"/>
    <w:rsid w:val="00744110"/>
    <w:rsid w:val="0075615F"/>
    <w:rsid w:val="00757E54"/>
    <w:rsid w:val="00760EC3"/>
    <w:rsid w:val="007628CD"/>
    <w:rsid w:val="00763106"/>
    <w:rsid w:val="007650ED"/>
    <w:rsid w:val="007664E8"/>
    <w:rsid w:val="007745DC"/>
    <w:rsid w:val="007858B5"/>
    <w:rsid w:val="00785C2A"/>
    <w:rsid w:val="00793CEF"/>
    <w:rsid w:val="00797298"/>
    <w:rsid w:val="007C0D5B"/>
    <w:rsid w:val="007C1947"/>
    <w:rsid w:val="007C2A3F"/>
    <w:rsid w:val="007C3E35"/>
    <w:rsid w:val="007C3EE8"/>
    <w:rsid w:val="007D06A7"/>
    <w:rsid w:val="007D2DB0"/>
    <w:rsid w:val="007D76E4"/>
    <w:rsid w:val="007E18A2"/>
    <w:rsid w:val="007F42D0"/>
    <w:rsid w:val="0080495A"/>
    <w:rsid w:val="00813805"/>
    <w:rsid w:val="00814959"/>
    <w:rsid w:val="00815E23"/>
    <w:rsid w:val="00820756"/>
    <w:rsid w:val="008219F6"/>
    <w:rsid w:val="00844D5B"/>
    <w:rsid w:val="00860716"/>
    <w:rsid w:val="00861571"/>
    <w:rsid w:val="00870421"/>
    <w:rsid w:val="00880F05"/>
    <w:rsid w:val="00890C41"/>
    <w:rsid w:val="008950B9"/>
    <w:rsid w:val="008955B4"/>
    <w:rsid w:val="008B76F2"/>
    <w:rsid w:val="008E0FDD"/>
    <w:rsid w:val="008E260E"/>
    <w:rsid w:val="00900750"/>
    <w:rsid w:val="00900CB5"/>
    <w:rsid w:val="00910344"/>
    <w:rsid w:val="009164AD"/>
    <w:rsid w:val="009336B4"/>
    <w:rsid w:val="00940639"/>
    <w:rsid w:val="009473F2"/>
    <w:rsid w:val="0095211F"/>
    <w:rsid w:val="009534C0"/>
    <w:rsid w:val="00964206"/>
    <w:rsid w:val="00964E6D"/>
    <w:rsid w:val="00970E0D"/>
    <w:rsid w:val="00971986"/>
    <w:rsid w:val="0097326B"/>
    <w:rsid w:val="00982BDA"/>
    <w:rsid w:val="009A3A01"/>
    <w:rsid w:val="009A432B"/>
    <w:rsid w:val="009A4827"/>
    <w:rsid w:val="009A7D52"/>
    <w:rsid w:val="009B0035"/>
    <w:rsid w:val="009B0A2D"/>
    <w:rsid w:val="009B0A96"/>
    <w:rsid w:val="009B1438"/>
    <w:rsid w:val="009B496C"/>
    <w:rsid w:val="009C46F2"/>
    <w:rsid w:val="009D01B5"/>
    <w:rsid w:val="009D29A5"/>
    <w:rsid w:val="009D3517"/>
    <w:rsid w:val="009D4B8D"/>
    <w:rsid w:val="009E1588"/>
    <w:rsid w:val="00A124B6"/>
    <w:rsid w:val="00A33C78"/>
    <w:rsid w:val="00A36E07"/>
    <w:rsid w:val="00A41546"/>
    <w:rsid w:val="00A44743"/>
    <w:rsid w:val="00A5456C"/>
    <w:rsid w:val="00A56F6C"/>
    <w:rsid w:val="00A61B12"/>
    <w:rsid w:val="00A63200"/>
    <w:rsid w:val="00A70491"/>
    <w:rsid w:val="00A87315"/>
    <w:rsid w:val="00A87AF6"/>
    <w:rsid w:val="00A90C24"/>
    <w:rsid w:val="00A9268F"/>
    <w:rsid w:val="00A95450"/>
    <w:rsid w:val="00AB083A"/>
    <w:rsid w:val="00AB2857"/>
    <w:rsid w:val="00AB3A69"/>
    <w:rsid w:val="00AC56F4"/>
    <w:rsid w:val="00AC6FBB"/>
    <w:rsid w:val="00AE489C"/>
    <w:rsid w:val="00AF2686"/>
    <w:rsid w:val="00AF2E05"/>
    <w:rsid w:val="00AF3C06"/>
    <w:rsid w:val="00AF547E"/>
    <w:rsid w:val="00B04C9D"/>
    <w:rsid w:val="00B07A53"/>
    <w:rsid w:val="00B15F5E"/>
    <w:rsid w:val="00B249E0"/>
    <w:rsid w:val="00B25D40"/>
    <w:rsid w:val="00B27DBD"/>
    <w:rsid w:val="00B3043B"/>
    <w:rsid w:val="00B36380"/>
    <w:rsid w:val="00B363AD"/>
    <w:rsid w:val="00B4788F"/>
    <w:rsid w:val="00B50835"/>
    <w:rsid w:val="00B51A18"/>
    <w:rsid w:val="00B62C9B"/>
    <w:rsid w:val="00B63DC9"/>
    <w:rsid w:val="00B71BD6"/>
    <w:rsid w:val="00B72BC0"/>
    <w:rsid w:val="00B8013E"/>
    <w:rsid w:val="00B948CA"/>
    <w:rsid w:val="00B94E0C"/>
    <w:rsid w:val="00B96604"/>
    <w:rsid w:val="00B9716D"/>
    <w:rsid w:val="00B979B2"/>
    <w:rsid w:val="00BB275F"/>
    <w:rsid w:val="00BB37F0"/>
    <w:rsid w:val="00BB726C"/>
    <w:rsid w:val="00BC045C"/>
    <w:rsid w:val="00BC1EE9"/>
    <w:rsid w:val="00BC6D1A"/>
    <w:rsid w:val="00BD5208"/>
    <w:rsid w:val="00BE15B1"/>
    <w:rsid w:val="00BE5B16"/>
    <w:rsid w:val="00BE691C"/>
    <w:rsid w:val="00BF3C7B"/>
    <w:rsid w:val="00BF4D26"/>
    <w:rsid w:val="00BF6D4C"/>
    <w:rsid w:val="00C0456B"/>
    <w:rsid w:val="00C310F2"/>
    <w:rsid w:val="00C32B97"/>
    <w:rsid w:val="00C45575"/>
    <w:rsid w:val="00C46AAF"/>
    <w:rsid w:val="00C566C3"/>
    <w:rsid w:val="00C5744D"/>
    <w:rsid w:val="00C57DC1"/>
    <w:rsid w:val="00C61B3C"/>
    <w:rsid w:val="00C63A2B"/>
    <w:rsid w:val="00C64C6A"/>
    <w:rsid w:val="00C71319"/>
    <w:rsid w:val="00C72FBC"/>
    <w:rsid w:val="00C84363"/>
    <w:rsid w:val="00C8687D"/>
    <w:rsid w:val="00CA2DE9"/>
    <w:rsid w:val="00CA5BF9"/>
    <w:rsid w:val="00CA7779"/>
    <w:rsid w:val="00CC5D24"/>
    <w:rsid w:val="00CD4ABF"/>
    <w:rsid w:val="00CD529F"/>
    <w:rsid w:val="00CD6EB4"/>
    <w:rsid w:val="00CF40EE"/>
    <w:rsid w:val="00CF76DA"/>
    <w:rsid w:val="00D01A9D"/>
    <w:rsid w:val="00D15DD3"/>
    <w:rsid w:val="00D2012F"/>
    <w:rsid w:val="00D2779F"/>
    <w:rsid w:val="00D33BFC"/>
    <w:rsid w:val="00D41300"/>
    <w:rsid w:val="00D41F26"/>
    <w:rsid w:val="00D43237"/>
    <w:rsid w:val="00D4375E"/>
    <w:rsid w:val="00D4432F"/>
    <w:rsid w:val="00D57D30"/>
    <w:rsid w:val="00D614A4"/>
    <w:rsid w:val="00D62DA1"/>
    <w:rsid w:val="00D65A47"/>
    <w:rsid w:val="00D67C27"/>
    <w:rsid w:val="00D873EA"/>
    <w:rsid w:val="00D94693"/>
    <w:rsid w:val="00D964AE"/>
    <w:rsid w:val="00DA03BA"/>
    <w:rsid w:val="00DA2152"/>
    <w:rsid w:val="00DD0CEF"/>
    <w:rsid w:val="00DD6C5F"/>
    <w:rsid w:val="00DD7EE3"/>
    <w:rsid w:val="00DE11FD"/>
    <w:rsid w:val="00DE31FD"/>
    <w:rsid w:val="00DE4715"/>
    <w:rsid w:val="00DE5C67"/>
    <w:rsid w:val="00DF3E51"/>
    <w:rsid w:val="00DF47CF"/>
    <w:rsid w:val="00E016F8"/>
    <w:rsid w:val="00E03CD0"/>
    <w:rsid w:val="00E060A8"/>
    <w:rsid w:val="00E13E80"/>
    <w:rsid w:val="00E262AB"/>
    <w:rsid w:val="00E277AC"/>
    <w:rsid w:val="00E35108"/>
    <w:rsid w:val="00E3562D"/>
    <w:rsid w:val="00E451D6"/>
    <w:rsid w:val="00E469AB"/>
    <w:rsid w:val="00E55BB9"/>
    <w:rsid w:val="00E56DB3"/>
    <w:rsid w:val="00E6250A"/>
    <w:rsid w:val="00E628F6"/>
    <w:rsid w:val="00E67B87"/>
    <w:rsid w:val="00E74747"/>
    <w:rsid w:val="00E8484E"/>
    <w:rsid w:val="00E921BC"/>
    <w:rsid w:val="00E96383"/>
    <w:rsid w:val="00EA2000"/>
    <w:rsid w:val="00EB221F"/>
    <w:rsid w:val="00EB3EA7"/>
    <w:rsid w:val="00EB7EB4"/>
    <w:rsid w:val="00EC24A4"/>
    <w:rsid w:val="00EC5783"/>
    <w:rsid w:val="00ED10A7"/>
    <w:rsid w:val="00ED2EFF"/>
    <w:rsid w:val="00ED615E"/>
    <w:rsid w:val="00EE2519"/>
    <w:rsid w:val="00EF2672"/>
    <w:rsid w:val="00F03C7D"/>
    <w:rsid w:val="00F10CAC"/>
    <w:rsid w:val="00F13F8F"/>
    <w:rsid w:val="00F15788"/>
    <w:rsid w:val="00F25584"/>
    <w:rsid w:val="00F35DFF"/>
    <w:rsid w:val="00F40EF5"/>
    <w:rsid w:val="00F442B4"/>
    <w:rsid w:val="00F50905"/>
    <w:rsid w:val="00F517E3"/>
    <w:rsid w:val="00F5665F"/>
    <w:rsid w:val="00F574F0"/>
    <w:rsid w:val="00F641D2"/>
    <w:rsid w:val="00F65B07"/>
    <w:rsid w:val="00F72A20"/>
    <w:rsid w:val="00F7741F"/>
    <w:rsid w:val="00F85362"/>
    <w:rsid w:val="00F8672C"/>
    <w:rsid w:val="00F90EAB"/>
    <w:rsid w:val="00F956A4"/>
    <w:rsid w:val="00FA7179"/>
    <w:rsid w:val="00FC1950"/>
    <w:rsid w:val="00FC48FA"/>
    <w:rsid w:val="00FD1469"/>
    <w:rsid w:val="00FD7057"/>
    <w:rsid w:val="00FF0EC9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15A4"/>
  <w15:chartTrackingRefBased/>
  <w15:docId w15:val="{4D0221E5-DC27-4C0D-897B-CB34380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28F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/>
      <w:ind w:left="192"/>
      <w:outlineLvl w:val="0"/>
    </w:pPr>
    <w:rPr>
      <w:rFonts w:ascii="Arial" w:hAnsi="Arial" w:cs="Arial"/>
      <w:sz w:val="22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clear" w:color="auto" w:fill="E0E0E0"/>
      <w:spacing w:line="300" w:lineRule="atLeast"/>
      <w:ind w:right="45"/>
      <w:jc w:val="both"/>
      <w:outlineLvl w:val="1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Textkrper2">
    <w:name w:val="Body Text 2"/>
    <w:basedOn w:val="Standard"/>
    <w:link w:val="Textkrper2Zchn"/>
    <w:rPr>
      <w:rFonts w:ascii="Arial" w:hAnsi="Arial" w:cs="Arial"/>
      <w:i/>
      <w:iCs/>
      <w:sz w:val="20"/>
    </w:rPr>
  </w:style>
  <w:style w:type="paragraph" w:styleId="Blocktext">
    <w:name w:val="Block Text"/>
    <w:basedOn w:val="Standard"/>
    <w:pPr>
      <w:ind w:left="113" w:right="113"/>
    </w:pPr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st">
    <w:name w:val="st"/>
    <w:basedOn w:val="Absatz-Standardschriftart"/>
    <w:rsid w:val="00B72BC0"/>
  </w:style>
  <w:style w:type="character" w:styleId="Hervorhebung">
    <w:name w:val="Emphasis"/>
    <w:basedOn w:val="Absatz-Standardschriftart"/>
    <w:uiPriority w:val="20"/>
    <w:qFormat/>
    <w:rsid w:val="00B72BC0"/>
    <w:rPr>
      <w:i/>
      <w:iCs/>
    </w:rPr>
  </w:style>
  <w:style w:type="paragraph" w:styleId="StandardWeb">
    <w:name w:val="Normal (Web)"/>
    <w:basedOn w:val="Standard"/>
    <w:uiPriority w:val="99"/>
    <w:unhideWhenUsed/>
    <w:rsid w:val="00351C8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51C85"/>
    <w:rPr>
      <w:b/>
      <w:bCs/>
    </w:rPr>
  </w:style>
  <w:style w:type="character" w:styleId="Hyperlink">
    <w:name w:val="Hyperlink"/>
    <w:basedOn w:val="Absatz-Standardschriftart"/>
    <w:rsid w:val="00351C85"/>
    <w:rPr>
      <w:color w:val="0000FF"/>
      <w:u w:val="single"/>
    </w:rPr>
  </w:style>
  <w:style w:type="character" w:customStyle="1" w:styleId="tocnumber">
    <w:name w:val="tocnumber"/>
    <w:basedOn w:val="Absatz-Standardschriftart"/>
    <w:rsid w:val="00351C85"/>
  </w:style>
  <w:style w:type="character" w:customStyle="1" w:styleId="toctext">
    <w:name w:val="toctext"/>
    <w:basedOn w:val="Absatz-Standardschriftart"/>
    <w:rsid w:val="00351C85"/>
  </w:style>
  <w:style w:type="character" w:customStyle="1" w:styleId="mw-headline">
    <w:name w:val="mw-headline"/>
    <w:basedOn w:val="Absatz-Standardschriftart"/>
    <w:rsid w:val="00351C85"/>
  </w:style>
  <w:style w:type="character" w:customStyle="1" w:styleId="red">
    <w:name w:val="red"/>
    <w:basedOn w:val="Absatz-Standardschriftart"/>
    <w:rsid w:val="001545D6"/>
  </w:style>
  <w:style w:type="character" w:customStyle="1" w:styleId="blue">
    <w:name w:val="blue"/>
    <w:basedOn w:val="Absatz-Standardschriftart"/>
    <w:rsid w:val="001545D6"/>
  </w:style>
  <w:style w:type="character" w:customStyle="1" w:styleId="BesuchterHyperlink">
    <w:name w:val="BesuchterHyperlink"/>
    <w:basedOn w:val="Absatz-Standardschriftart"/>
    <w:rsid w:val="00C57DC1"/>
    <w:rPr>
      <w:color w:val="800080"/>
      <w:u w:val="single"/>
    </w:rPr>
  </w:style>
  <w:style w:type="character" w:customStyle="1" w:styleId="text">
    <w:name w:val="text"/>
    <w:basedOn w:val="Absatz-Standardschriftart"/>
    <w:rsid w:val="00EE2519"/>
  </w:style>
  <w:style w:type="character" w:customStyle="1" w:styleId="Textkrper2Zchn">
    <w:name w:val="Textkörper 2 Zchn"/>
    <w:basedOn w:val="Absatz-Standardschriftart"/>
    <w:link w:val="Textkrper2"/>
    <w:rsid w:val="0050462A"/>
    <w:rPr>
      <w:rFonts w:ascii="Arial" w:hAnsi="Arial" w:cs="Arial"/>
      <w:i/>
      <w:iCs/>
      <w:szCs w:val="24"/>
    </w:rPr>
  </w:style>
  <w:style w:type="table" w:styleId="Tabellenraster">
    <w:name w:val="Table Grid"/>
    <w:basedOn w:val="NormaleTabelle"/>
    <w:uiPriority w:val="59"/>
    <w:rsid w:val="00E03CD0"/>
    <w:rPr>
      <w:rFonts w:ascii="Arial" w:eastAsiaTheme="minorHAnsi" w:hAnsi="Arial" w:cs="Arial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E628F6"/>
    <w:rPr>
      <w:rFonts w:ascii="Arial" w:hAnsi="Arial" w:cs="Arial"/>
      <w:b/>
      <w:bCs/>
      <w:sz w:val="22"/>
      <w:szCs w:val="24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319C-589C-4E30-B811-093AB8C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Infinitivsätze und „dass“-Sätze</vt:lpstr>
    </vt:vector>
  </TitlesOfParts>
  <Company>IIK-Düsseldorf e.V.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Infinitivsätze und „dass“-Sätze</dc:title>
  <dc:subject/>
  <dc:creator>Udo Tellmann</dc:creator>
  <cp:keywords/>
  <cp:lastModifiedBy>Udo Tellmann</cp:lastModifiedBy>
  <cp:revision>10</cp:revision>
  <cp:lastPrinted>2014-01-03T13:47:00Z</cp:lastPrinted>
  <dcterms:created xsi:type="dcterms:W3CDTF">2024-10-06T19:29:00Z</dcterms:created>
  <dcterms:modified xsi:type="dcterms:W3CDTF">2024-12-26T13:12:00Z</dcterms:modified>
</cp:coreProperties>
</file>